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9C1C5" w14:textId="77777777" w:rsidR="007C5131" w:rsidRDefault="007C5131" w:rsidP="007C5131">
      <w:pPr>
        <w:spacing w:after="0" w:line="240" w:lineRule="auto"/>
        <w:jc w:val="center"/>
      </w:pPr>
      <w:r>
        <w:rPr>
          <w:rFonts w:ascii="Verdana" w:eastAsia="Times New Roman" w:hAnsi="Verdana" w:cs="Verdana"/>
          <w:b/>
          <w:sz w:val="20"/>
          <w:szCs w:val="20"/>
        </w:rPr>
        <w:t>OFFICIAL RAFFLE RULES AND CONDITIONS:</w:t>
      </w:r>
    </w:p>
    <w:p w14:paraId="3CDB5C90" w14:textId="443F2A1C" w:rsidR="007C5131" w:rsidRDefault="009866EC" w:rsidP="007C5131">
      <w:pPr>
        <w:spacing w:after="0" w:line="240" w:lineRule="auto"/>
        <w:jc w:val="center"/>
      </w:pPr>
      <w:r>
        <w:rPr>
          <w:rFonts w:ascii="Verdana" w:eastAsia="Arial" w:hAnsi="Verdana" w:cs="Verdana"/>
          <w:b/>
          <w:sz w:val="20"/>
          <w:szCs w:val="20"/>
          <w:u w:val="single"/>
        </w:rPr>
        <w:t xml:space="preserve">Saskatchewan Community Foundation - </w:t>
      </w:r>
      <w:r w:rsidR="007C5131" w:rsidRPr="00305E57">
        <w:rPr>
          <w:rFonts w:ascii="Verdana" w:eastAsia="Arial" w:hAnsi="Verdana" w:cs="Verdana"/>
          <w:b/>
          <w:sz w:val="20"/>
          <w:szCs w:val="20"/>
          <w:u w:val="single"/>
        </w:rPr>
        <w:t xml:space="preserve">Blades </w:t>
      </w:r>
      <w:r w:rsidR="007C5131" w:rsidRPr="00305E57">
        <w:rPr>
          <w:rFonts w:ascii="Verdana" w:eastAsia="Times New Roman" w:hAnsi="Verdana" w:cs="Verdana"/>
          <w:b/>
          <w:sz w:val="20"/>
          <w:szCs w:val="20"/>
          <w:u w:val="single"/>
        </w:rPr>
        <w:t xml:space="preserve">50/50 </w:t>
      </w:r>
      <w:r w:rsidR="007C5131" w:rsidRPr="00305E57">
        <w:rPr>
          <w:rFonts w:ascii="Verdana" w:eastAsia="Times New Roman" w:hAnsi="Verdana" w:cs="Verdana"/>
          <w:b/>
          <w:sz w:val="20"/>
          <w:szCs w:val="20"/>
        </w:rPr>
        <w:t>(“Raffle”)</w:t>
      </w:r>
    </w:p>
    <w:p w14:paraId="467ACA6B" w14:textId="77777777" w:rsidR="007C5131" w:rsidRDefault="007C5131" w:rsidP="007C5131">
      <w:pPr>
        <w:spacing w:after="0" w:line="240" w:lineRule="auto"/>
        <w:rPr>
          <w:rFonts w:ascii="Verdana" w:eastAsia="Times New Roman" w:hAnsi="Verdana" w:cs="Verdana"/>
          <w:b/>
          <w:sz w:val="20"/>
          <w:szCs w:val="20"/>
        </w:rPr>
      </w:pPr>
    </w:p>
    <w:p w14:paraId="6FB436FF" w14:textId="44AC9018" w:rsidR="007C5131" w:rsidRDefault="007C5131" w:rsidP="007C5131">
      <w:pPr>
        <w:spacing w:after="0" w:line="240" w:lineRule="auto"/>
      </w:pPr>
      <w:r>
        <w:rPr>
          <w:rFonts w:ascii="Verdana" w:eastAsia="Times New Roman" w:hAnsi="Verdana" w:cs="Verdana"/>
          <w:b/>
          <w:sz w:val="20"/>
          <w:szCs w:val="20"/>
        </w:rPr>
        <w:t>OFFICIAL RULES</w:t>
      </w:r>
      <w:r>
        <w:rPr>
          <w:rFonts w:ascii="Verdana" w:eastAsia="Times New Roman" w:hAnsi="Verdana" w:cs="Verdana"/>
          <w:sz w:val="20"/>
          <w:szCs w:val="20"/>
        </w:rPr>
        <w:t>: By participating, entrants agree to be bound by these Official Rules and by the decisions of</w:t>
      </w:r>
      <w:r>
        <w:rPr>
          <w:rFonts w:ascii="Verdana" w:eastAsia="Times New Roman" w:hAnsi="Verdana" w:cs="Verdana"/>
          <w:b/>
          <w:sz w:val="20"/>
          <w:szCs w:val="20"/>
        </w:rPr>
        <w:t xml:space="preserve"> </w:t>
      </w:r>
      <w:r w:rsidR="008F5A26">
        <w:rPr>
          <w:rFonts w:ascii="Verdana" w:eastAsia="Times New Roman" w:hAnsi="Verdana" w:cs="Verdana"/>
          <w:b/>
          <w:sz w:val="20"/>
          <w:szCs w:val="20"/>
          <w:u w:val="single"/>
        </w:rPr>
        <w:t>Saskatchewan Community Foundation</w:t>
      </w:r>
      <w:r w:rsidR="00585ED0">
        <w:rPr>
          <w:rFonts w:ascii="Verdana" w:eastAsia="Times New Roman" w:hAnsi="Verdana" w:cs="Verdana"/>
          <w:b/>
          <w:sz w:val="20"/>
          <w:szCs w:val="20"/>
          <w:u w:val="single"/>
        </w:rPr>
        <w:t>,</w:t>
      </w:r>
      <w:r>
        <w:rPr>
          <w:rFonts w:ascii="Verdana" w:eastAsia="Times New Roman" w:hAnsi="Verdana" w:cs="Verdana"/>
          <w:sz w:val="20"/>
          <w:szCs w:val="20"/>
        </w:rPr>
        <w:t xml:space="preserve"> which shall be binding and final as to all matters related to the Raffle. The </w:t>
      </w:r>
      <w:r>
        <w:rPr>
          <w:rFonts w:ascii="Verdana" w:eastAsia="Arial" w:hAnsi="Verdana" w:cs="Verdana"/>
          <w:sz w:val="20"/>
          <w:szCs w:val="20"/>
        </w:rPr>
        <w:t xml:space="preserve">Raffle is operated under Provincial Lottery License No. </w:t>
      </w:r>
      <w:r w:rsidR="00BA2F23">
        <w:rPr>
          <w:rFonts w:ascii="Verdana" w:eastAsia="Arial" w:hAnsi="Verdana" w:cs="Verdana"/>
          <w:b/>
          <w:sz w:val="20"/>
          <w:szCs w:val="20"/>
        </w:rPr>
        <w:t>LR26-0065</w:t>
      </w:r>
      <w:r>
        <w:rPr>
          <w:rFonts w:ascii="Verdana" w:eastAsia="Arial" w:hAnsi="Verdana" w:cs="Verdana"/>
          <w:sz w:val="20"/>
          <w:szCs w:val="20"/>
        </w:rPr>
        <w:t xml:space="preserve"> and is subject to </w:t>
      </w:r>
      <w:r>
        <w:rPr>
          <w:rFonts w:ascii="Verdana" w:eastAsia="Times New Roman" w:hAnsi="Verdana" w:cs="Verdana"/>
          <w:sz w:val="20"/>
          <w:szCs w:val="20"/>
        </w:rPr>
        <w:t>all applicable federal, provincial and local laws.</w:t>
      </w:r>
    </w:p>
    <w:p w14:paraId="6FAEC374" w14:textId="77777777" w:rsidR="007C5131" w:rsidRDefault="007C5131" w:rsidP="007C5131">
      <w:pPr>
        <w:spacing w:after="0" w:line="240" w:lineRule="auto"/>
        <w:rPr>
          <w:rFonts w:ascii="Verdana" w:eastAsia="Times New Roman" w:hAnsi="Verdana" w:cs="Verdana"/>
          <w:b/>
          <w:sz w:val="20"/>
          <w:szCs w:val="20"/>
        </w:rPr>
      </w:pPr>
    </w:p>
    <w:p w14:paraId="4B25322E" w14:textId="0374A514" w:rsidR="00C02E03" w:rsidRDefault="007C5131" w:rsidP="007C5131">
      <w:pPr>
        <w:spacing w:after="0" w:line="240" w:lineRule="auto"/>
        <w:rPr>
          <w:rFonts w:ascii="Verdana" w:eastAsia="Times New Roman" w:hAnsi="Verdana" w:cs="Verdana"/>
          <w:sz w:val="20"/>
          <w:szCs w:val="20"/>
        </w:rPr>
      </w:pPr>
      <w:bookmarkStart w:id="0" w:name="_Hlk208933706"/>
      <w:r w:rsidRPr="00305E57">
        <w:rPr>
          <w:rFonts w:ascii="Verdana" w:eastAsia="Times New Roman" w:hAnsi="Verdana" w:cs="Verdana"/>
          <w:b/>
          <w:sz w:val="20"/>
          <w:szCs w:val="20"/>
        </w:rPr>
        <w:t>PROCEEDS</w:t>
      </w:r>
      <w:r w:rsidRPr="00305E57">
        <w:rPr>
          <w:rFonts w:ascii="Verdana" w:eastAsia="Times New Roman" w:hAnsi="Verdana" w:cs="Verdana"/>
          <w:sz w:val="20"/>
          <w:szCs w:val="20"/>
        </w:rPr>
        <w:t xml:space="preserve">: </w:t>
      </w:r>
      <w:r w:rsidR="004133C7">
        <w:rPr>
          <w:rFonts w:ascii="Verdana" w:eastAsia="Times New Roman" w:hAnsi="Verdana" w:cs="Verdana"/>
          <w:sz w:val="20"/>
          <w:szCs w:val="20"/>
        </w:rPr>
        <w:t>To Saskatchewan Community Foundation</w:t>
      </w:r>
    </w:p>
    <w:p w14:paraId="25C50E08" w14:textId="77777777" w:rsidR="00465BF3" w:rsidRDefault="00465BF3" w:rsidP="00B73C39">
      <w:pPr>
        <w:spacing w:after="0" w:line="240" w:lineRule="auto"/>
      </w:pPr>
    </w:p>
    <w:bookmarkEnd w:id="0"/>
    <w:p w14:paraId="79767407" w14:textId="504E1A44" w:rsidR="006A7DD3" w:rsidRDefault="009D746F" w:rsidP="007439C0">
      <w:pPr>
        <w:spacing w:after="0" w:line="240" w:lineRule="auto"/>
        <w:rPr>
          <w:rFonts w:ascii="Verdana" w:eastAsia="Times New Roman" w:hAnsi="Verdana" w:cs="Verdana"/>
          <w:sz w:val="20"/>
          <w:szCs w:val="20"/>
        </w:rPr>
      </w:pPr>
      <w:r w:rsidRPr="007439C0">
        <w:rPr>
          <w:rFonts w:ascii="Verdana" w:eastAsia="Times New Roman" w:hAnsi="Verdana" w:cs="Verdana"/>
          <w:b/>
          <w:bCs/>
          <w:sz w:val="20"/>
          <w:szCs w:val="20"/>
        </w:rPr>
        <w:t>PRIZES</w:t>
      </w:r>
      <w:r w:rsidRPr="007439C0">
        <w:rPr>
          <w:rFonts w:ascii="Verdana" w:eastAsia="Times New Roman" w:hAnsi="Verdana" w:cs="Verdana"/>
          <w:sz w:val="20"/>
          <w:szCs w:val="20"/>
        </w:rPr>
        <w:t>: Winner will receive 50% of the Total Raffle Sales. (“Prize”)</w:t>
      </w:r>
    </w:p>
    <w:p w14:paraId="10D1C564" w14:textId="77777777" w:rsidR="007439C0" w:rsidRPr="007439C0" w:rsidRDefault="007439C0" w:rsidP="007439C0">
      <w:pPr>
        <w:spacing w:after="0" w:line="240" w:lineRule="auto"/>
        <w:rPr>
          <w:rFonts w:ascii="Verdana" w:eastAsia="Times New Roman" w:hAnsi="Verdana" w:cs="Verdana"/>
          <w:sz w:val="20"/>
          <w:szCs w:val="20"/>
        </w:rPr>
      </w:pPr>
    </w:p>
    <w:p w14:paraId="294467BD" w14:textId="3D9ACF42" w:rsidR="007C5131" w:rsidRDefault="007C5131" w:rsidP="007C5131">
      <w:pPr>
        <w:spacing w:line="240" w:lineRule="auto"/>
      </w:pPr>
      <w:r>
        <w:rPr>
          <w:rFonts w:ascii="Verdana" w:eastAsia="Times New Roman" w:hAnsi="Verdana" w:cs="Verdana"/>
          <w:b/>
          <w:sz w:val="20"/>
          <w:szCs w:val="20"/>
        </w:rPr>
        <w:t>ELIGIBILITY TO ENTER</w:t>
      </w:r>
      <w:r>
        <w:rPr>
          <w:rFonts w:ascii="Verdana" w:eastAsia="Times New Roman" w:hAnsi="Verdana" w:cs="Verdana"/>
          <w:sz w:val="20"/>
          <w:szCs w:val="20"/>
        </w:rPr>
        <w:t xml:space="preserve">: During the dates and times and other details specified below, raffle tickets are available for purchase by anyone regardless of their residence if tickets are purchased in person at the game from volunteers selling via handheld terminals or at kiosks on the concourse. Online purchases available at </w:t>
      </w:r>
      <w:hyperlink r:id="rId8" w:history="1">
        <w:r w:rsidR="00465BF3" w:rsidRPr="0008322F">
          <w:rPr>
            <w:rStyle w:val="Hyperlink"/>
            <w:rFonts w:ascii="Verdana" w:eastAsia="Times New Roman" w:hAnsi="Verdana" w:cs="Verdana"/>
            <w:sz w:val="20"/>
            <w:szCs w:val="20"/>
          </w:rPr>
          <w:t>www.sask-5050.ca</w:t>
        </w:r>
      </w:hyperlink>
      <w:r w:rsidR="00465BF3">
        <w:rPr>
          <w:rFonts w:ascii="Verdana" w:eastAsia="Times New Roman" w:hAnsi="Verdana" w:cs="Verdana"/>
          <w:sz w:val="20"/>
          <w:szCs w:val="20"/>
          <w:u w:val="single"/>
        </w:rPr>
        <w:t xml:space="preserve"> </w:t>
      </w:r>
      <w:r>
        <w:rPr>
          <w:rFonts w:ascii="Verdana" w:eastAsia="Times New Roman" w:hAnsi="Verdana" w:cs="Verdana"/>
          <w:sz w:val="20"/>
          <w:szCs w:val="20"/>
        </w:rPr>
        <w:t xml:space="preserve">if the purchaser is located in Saskatchewan. </w:t>
      </w:r>
      <w:r>
        <w:rPr>
          <w:rFonts w:ascii="Times New Roman" w:eastAsia="Times New Roman" w:hAnsi="Times New Roman" w:cs="Times New Roman"/>
          <w:bCs/>
          <w:color w:val="000000"/>
          <w:sz w:val="20"/>
          <w:szCs w:val="20"/>
        </w:rPr>
        <w:t xml:space="preserve"> </w:t>
      </w:r>
      <w:r>
        <w:rPr>
          <w:rFonts w:ascii="Verdana" w:eastAsia="Times New Roman" w:hAnsi="Verdana" w:cs="Verdana"/>
          <w:bCs/>
          <w:color w:val="000000"/>
          <w:sz w:val="20"/>
          <w:szCs w:val="20"/>
        </w:rPr>
        <w:t xml:space="preserve">On-line sales will start at 9:00am </w:t>
      </w:r>
      <w:r w:rsidR="00465BF3">
        <w:rPr>
          <w:rFonts w:ascii="Verdana" w:eastAsia="Times New Roman" w:hAnsi="Verdana" w:cs="Verdana"/>
          <w:bCs/>
          <w:color w:val="000000"/>
          <w:sz w:val="20"/>
          <w:szCs w:val="20"/>
        </w:rPr>
        <w:t xml:space="preserve">the day before </w:t>
      </w:r>
      <w:r>
        <w:rPr>
          <w:rFonts w:ascii="Verdana" w:eastAsia="Times New Roman" w:hAnsi="Verdana" w:cs="Verdana"/>
          <w:bCs/>
          <w:color w:val="000000"/>
          <w:sz w:val="20"/>
          <w:szCs w:val="20"/>
        </w:rPr>
        <w:t xml:space="preserve">game day. All sales will end at </w:t>
      </w:r>
      <w:r w:rsidR="00465BF3">
        <w:rPr>
          <w:rFonts w:ascii="Verdana" w:eastAsia="Times New Roman" w:hAnsi="Verdana" w:cs="Verdana"/>
          <w:bCs/>
          <w:color w:val="000000"/>
          <w:sz w:val="20"/>
          <w:szCs w:val="20"/>
        </w:rPr>
        <w:t xml:space="preserve">10 minutes remaining in </w:t>
      </w:r>
      <w:r>
        <w:rPr>
          <w:rFonts w:ascii="Verdana" w:eastAsia="Times New Roman" w:hAnsi="Verdana" w:cs="Verdana"/>
          <w:bCs/>
          <w:color w:val="000000"/>
          <w:sz w:val="20"/>
          <w:szCs w:val="20"/>
        </w:rPr>
        <w:t xml:space="preserve">the third period.  </w:t>
      </w:r>
    </w:p>
    <w:p w14:paraId="669FAA7E" w14:textId="744B879A" w:rsidR="009D746F" w:rsidRPr="00465BF3" w:rsidRDefault="00465BF3" w:rsidP="009D746F">
      <w:pPr>
        <w:spacing w:before="100" w:beforeAutospacing="1" w:after="100" w:afterAutospacing="1" w:line="240" w:lineRule="auto"/>
        <w:rPr>
          <w:rFonts w:ascii="Verdana" w:eastAsia="Times New Roman" w:hAnsi="Verdana" w:cs="Verdana"/>
          <w:sz w:val="20"/>
          <w:szCs w:val="20"/>
          <w:lang w:val="en-US"/>
        </w:rPr>
      </w:pPr>
      <w:r w:rsidRPr="00465BF3">
        <w:rPr>
          <w:rFonts w:ascii="Verdana" w:eastAsia="Times New Roman" w:hAnsi="Verdana" w:cs="Verdana"/>
          <w:sz w:val="20"/>
          <w:szCs w:val="20"/>
          <w:lang w:val="en-US"/>
        </w:rPr>
        <w:t>Any </w:t>
      </w:r>
      <w:r w:rsidRPr="00465BF3">
        <w:rPr>
          <w:rFonts w:ascii="Verdana" w:eastAsia="Times New Roman" w:hAnsi="Verdana" w:cs="Verdana"/>
          <w:b/>
          <w:bCs/>
          <w:sz w:val="20"/>
          <w:szCs w:val="20"/>
          <w:lang w:val="en-US"/>
        </w:rPr>
        <w:t xml:space="preserve">employees of the organization or people involved in the conduct and management of the raffle, </w:t>
      </w:r>
      <w:r w:rsidRPr="008861C4">
        <w:rPr>
          <w:rFonts w:ascii="Verdana" w:eastAsia="Times New Roman" w:hAnsi="Verdana" w:cs="Verdana"/>
          <w:b/>
          <w:bCs/>
          <w:sz w:val="20"/>
          <w:szCs w:val="20"/>
          <w:lang w:val="en-US"/>
        </w:rPr>
        <w:t>including immediate family of these people,</w:t>
      </w:r>
      <w:r w:rsidRPr="00465BF3">
        <w:rPr>
          <w:rFonts w:ascii="Verdana" w:eastAsia="Times New Roman" w:hAnsi="Verdana" w:cs="Verdana"/>
          <w:sz w:val="20"/>
          <w:szCs w:val="20"/>
          <w:lang w:val="en-US"/>
        </w:rPr>
        <w:t> are not allowed to purchase tickets. </w:t>
      </w:r>
      <w:r w:rsidR="009D746F" w:rsidRPr="007439C0">
        <w:rPr>
          <w:rFonts w:ascii="Verdana" w:eastAsia="Times New Roman" w:hAnsi="Verdana" w:cs="Verdana"/>
          <w:sz w:val="20"/>
          <w:szCs w:val="20"/>
        </w:rPr>
        <w:t>Must be 18+ to play.</w:t>
      </w:r>
      <w:r>
        <w:rPr>
          <w:rFonts w:ascii="Verdana" w:eastAsia="Times New Roman" w:hAnsi="Verdana" w:cs="Verdana"/>
          <w:sz w:val="20"/>
          <w:szCs w:val="20"/>
        </w:rPr>
        <w:tab/>
      </w:r>
    </w:p>
    <w:p w14:paraId="5150D24A" w14:textId="367FCDB7" w:rsidR="007C5131" w:rsidRDefault="007C5131" w:rsidP="007C5131">
      <w:pPr>
        <w:rPr>
          <w:rFonts w:ascii="Verdana" w:eastAsia="Times New Roman" w:hAnsi="Verdana" w:cs="Verdana"/>
          <w:bCs/>
          <w:sz w:val="20"/>
          <w:szCs w:val="20"/>
        </w:rPr>
      </w:pPr>
      <w:r>
        <w:rPr>
          <w:rFonts w:ascii="Verdana" w:eastAsia="Times New Roman" w:hAnsi="Verdana" w:cs="Verdana"/>
          <w:b/>
          <w:sz w:val="20"/>
          <w:szCs w:val="20"/>
        </w:rPr>
        <w:t>PURCHASING RAFFLE ENTRIES</w:t>
      </w:r>
      <w:r>
        <w:rPr>
          <w:rFonts w:ascii="Verdana" w:eastAsia="Times New Roman" w:hAnsi="Verdana" w:cs="Verdana"/>
          <w:sz w:val="20"/>
          <w:szCs w:val="20"/>
        </w:rPr>
        <w:t>: The following prices and corresponding “ticket numbers” are available for purchase:</w:t>
      </w:r>
      <w:r w:rsidR="00113F88">
        <w:rPr>
          <w:rFonts w:ascii="Verdana" w:eastAsia="Times New Roman" w:hAnsi="Verdana" w:cs="Verdana"/>
          <w:sz w:val="20"/>
          <w:szCs w:val="20"/>
        </w:rPr>
        <w:t xml:space="preserve"> </w:t>
      </w:r>
      <w:r>
        <w:rPr>
          <w:rFonts w:ascii="Verdana" w:eastAsia="Times New Roman" w:hAnsi="Verdana" w:cs="Verdana"/>
          <w:b/>
          <w:sz w:val="20"/>
          <w:szCs w:val="20"/>
        </w:rPr>
        <w:t>1</w:t>
      </w:r>
      <w:r w:rsidR="00776ACF">
        <w:rPr>
          <w:rFonts w:ascii="Verdana" w:eastAsia="Times New Roman" w:hAnsi="Verdana" w:cs="Verdana"/>
          <w:b/>
          <w:sz w:val="20"/>
          <w:szCs w:val="20"/>
        </w:rPr>
        <w:t>0</w:t>
      </w:r>
      <w:r>
        <w:rPr>
          <w:rFonts w:ascii="Verdana" w:eastAsia="Times New Roman" w:hAnsi="Verdana" w:cs="Verdana"/>
          <w:b/>
          <w:sz w:val="20"/>
          <w:szCs w:val="20"/>
        </w:rPr>
        <w:t xml:space="preserve"> ticket</w:t>
      </w:r>
      <w:r w:rsidR="00776ACF">
        <w:rPr>
          <w:rFonts w:ascii="Verdana" w:eastAsia="Times New Roman" w:hAnsi="Verdana" w:cs="Verdana"/>
          <w:b/>
          <w:sz w:val="20"/>
          <w:szCs w:val="20"/>
        </w:rPr>
        <w:t>s</w:t>
      </w:r>
      <w:r>
        <w:rPr>
          <w:rFonts w:ascii="Verdana" w:eastAsia="Times New Roman" w:hAnsi="Verdana" w:cs="Verdana"/>
          <w:b/>
          <w:sz w:val="20"/>
          <w:szCs w:val="20"/>
        </w:rPr>
        <w:t xml:space="preserve"> for $</w:t>
      </w:r>
      <w:r w:rsidR="00776ACF">
        <w:rPr>
          <w:rFonts w:ascii="Verdana" w:eastAsia="Times New Roman" w:hAnsi="Verdana" w:cs="Verdana"/>
          <w:b/>
          <w:sz w:val="20"/>
          <w:szCs w:val="20"/>
        </w:rPr>
        <w:t>2</w:t>
      </w:r>
      <w:r>
        <w:rPr>
          <w:rFonts w:ascii="Verdana" w:eastAsia="Times New Roman" w:hAnsi="Verdana" w:cs="Verdana"/>
          <w:b/>
          <w:sz w:val="20"/>
          <w:szCs w:val="20"/>
        </w:rPr>
        <w:t xml:space="preserve">0, </w:t>
      </w:r>
      <w:r w:rsidR="00776ACF">
        <w:rPr>
          <w:rFonts w:ascii="Verdana" w:eastAsia="Times New Roman" w:hAnsi="Verdana" w:cs="Verdana"/>
          <w:b/>
          <w:sz w:val="20"/>
          <w:szCs w:val="20"/>
        </w:rPr>
        <w:t>50</w:t>
      </w:r>
      <w:r>
        <w:rPr>
          <w:rFonts w:ascii="Verdana" w:eastAsia="Times New Roman" w:hAnsi="Verdana" w:cs="Verdana"/>
          <w:b/>
          <w:sz w:val="20"/>
          <w:szCs w:val="20"/>
        </w:rPr>
        <w:t xml:space="preserve"> tickets for $</w:t>
      </w:r>
      <w:r w:rsidR="00776ACF">
        <w:rPr>
          <w:rFonts w:ascii="Verdana" w:eastAsia="Times New Roman" w:hAnsi="Verdana" w:cs="Verdana"/>
          <w:b/>
          <w:sz w:val="20"/>
          <w:szCs w:val="20"/>
        </w:rPr>
        <w:t>50</w:t>
      </w:r>
      <w:r w:rsidRPr="008861C4">
        <w:rPr>
          <w:rFonts w:ascii="Verdana" w:eastAsia="Times New Roman" w:hAnsi="Verdana" w:cs="Verdana"/>
          <w:b/>
          <w:sz w:val="20"/>
          <w:szCs w:val="20"/>
        </w:rPr>
        <w:t>,</w:t>
      </w:r>
      <w:r w:rsidR="00776ACF" w:rsidRPr="008861C4">
        <w:rPr>
          <w:rFonts w:ascii="Verdana" w:eastAsia="Times New Roman" w:hAnsi="Verdana" w:cs="Verdana"/>
          <w:b/>
          <w:sz w:val="20"/>
          <w:szCs w:val="20"/>
        </w:rPr>
        <w:t xml:space="preserve"> 2</w:t>
      </w:r>
      <w:r w:rsidR="00465BF3" w:rsidRPr="008861C4">
        <w:rPr>
          <w:rFonts w:ascii="Verdana" w:eastAsia="Times New Roman" w:hAnsi="Verdana" w:cs="Verdana"/>
          <w:b/>
          <w:sz w:val="20"/>
          <w:szCs w:val="20"/>
        </w:rPr>
        <w:t>50</w:t>
      </w:r>
      <w:r w:rsidR="00776ACF" w:rsidRPr="008861C4">
        <w:rPr>
          <w:rFonts w:ascii="Verdana" w:eastAsia="Times New Roman" w:hAnsi="Verdana" w:cs="Verdana"/>
          <w:b/>
          <w:sz w:val="20"/>
          <w:szCs w:val="20"/>
        </w:rPr>
        <w:t xml:space="preserve"> tickets for $</w:t>
      </w:r>
      <w:r w:rsidR="0041428E" w:rsidRPr="008861C4">
        <w:rPr>
          <w:rFonts w:ascii="Verdana" w:eastAsia="Times New Roman" w:hAnsi="Verdana" w:cs="Verdana"/>
          <w:b/>
          <w:sz w:val="20"/>
          <w:szCs w:val="20"/>
        </w:rPr>
        <w:t>1</w:t>
      </w:r>
      <w:r w:rsidR="00776ACF" w:rsidRPr="008861C4">
        <w:rPr>
          <w:rFonts w:ascii="Verdana" w:eastAsia="Times New Roman" w:hAnsi="Verdana" w:cs="Verdana"/>
          <w:b/>
          <w:sz w:val="20"/>
          <w:szCs w:val="20"/>
        </w:rPr>
        <w:t xml:space="preserve">00 and </w:t>
      </w:r>
      <w:r w:rsidR="00465BF3" w:rsidRPr="008861C4">
        <w:rPr>
          <w:rFonts w:ascii="Verdana" w:eastAsia="Times New Roman" w:hAnsi="Verdana" w:cs="Verdana"/>
          <w:b/>
          <w:sz w:val="20"/>
          <w:szCs w:val="20"/>
        </w:rPr>
        <w:t>750</w:t>
      </w:r>
      <w:r w:rsidR="00776ACF" w:rsidRPr="008861C4">
        <w:rPr>
          <w:rFonts w:ascii="Verdana" w:eastAsia="Times New Roman" w:hAnsi="Verdana" w:cs="Verdana"/>
          <w:b/>
          <w:sz w:val="20"/>
          <w:szCs w:val="20"/>
        </w:rPr>
        <w:t xml:space="preserve"> tickets for $200</w:t>
      </w:r>
      <w:r w:rsidR="00765B4C">
        <w:rPr>
          <w:rFonts w:ascii="Verdana" w:eastAsia="Times New Roman" w:hAnsi="Verdana" w:cs="Verdana"/>
          <w:b/>
          <w:sz w:val="20"/>
          <w:szCs w:val="20"/>
        </w:rPr>
        <w:t xml:space="preserve"> for all regular season and playoff games beginning September 26, 2026 and ending May 31, 2027 except October 02, 2026</w:t>
      </w:r>
      <w:r w:rsidR="006C6B01" w:rsidRPr="008861C4">
        <w:rPr>
          <w:rFonts w:ascii="Verdana" w:eastAsia="Times New Roman" w:hAnsi="Verdana" w:cs="Verdana"/>
          <w:b/>
          <w:sz w:val="20"/>
          <w:szCs w:val="20"/>
        </w:rPr>
        <w:t xml:space="preserve">. </w:t>
      </w:r>
      <w:r w:rsidR="006C6B01" w:rsidRPr="008861C4">
        <w:rPr>
          <w:rFonts w:ascii="Verdana" w:eastAsia="Times New Roman" w:hAnsi="Verdana" w:cs="Verdana"/>
          <w:bCs/>
          <w:sz w:val="20"/>
          <w:szCs w:val="20"/>
        </w:rPr>
        <w:t>Ticket sales will be available</w:t>
      </w:r>
      <w:r w:rsidR="006C6B01">
        <w:rPr>
          <w:rFonts w:ascii="Verdana" w:eastAsia="Times New Roman" w:hAnsi="Verdana" w:cs="Verdana"/>
          <w:bCs/>
          <w:sz w:val="20"/>
          <w:szCs w:val="20"/>
        </w:rPr>
        <w:t xml:space="preserve"> for purchase online at </w:t>
      </w:r>
      <w:hyperlink r:id="rId9" w:history="1">
        <w:r w:rsidR="006C6B01" w:rsidRPr="0008322F">
          <w:rPr>
            <w:rStyle w:val="Hyperlink"/>
            <w:rFonts w:ascii="Verdana" w:eastAsia="Times New Roman" w:hAnsi="Verdana" w:cs="Verdana"/>
            <w:bCs/>
            <w:sz w:val="20"/>
            <w:szCs w:val="20"/>
          </w:rPr>
          <w:t>www.sask-5050.ca</w:t>
        </w:r>
      </w:hyperlink>
      <w:r w:rsidR="006C6B01">
        <w:rPr>
          <w:rFonts w:ascii="Verdana" w:eastAsia="Times New Roman" w:hAnsi="Verdana" w:cs="Verdana"/>
          <w:bCs/>
          <w:sz w:val="20"/>
          <w:szCs w:val="20"/>
        </w:rPr>
        <w:t xml:space="preserve"> and advertised as such.</w:t>
      </w:r>
    </w:p>
    <w:p w14:paraId="74C2864E" w14:textId="1EF01FD3" w:rsidR="006C6B01" w:rsidRDefault="006C6B01" w:rsidP="007C5131">
      <w:pPr>
        <w:rPr>
          <w:rFonts w:ascii="Verdana" w:eastAsia="Times New Roman" w:hAnsi="Verdana" w:cs="Verdana"/>
          <w:bCs/>
          <w:sz w:val="20"/>
          <w:szCs w:val="20"/>
        </w:rPr>
      </w:pPr>
      <w:r>
        <w:rPr>
          <w:rFonts w:ascii="Verdana" w:eastAsia="Times New Roman" w:hAnsi="Verdana" w:cs="Verdana"/>
          <w:bCs/>
          <w:sz w:val="20"/>
          <w:szCs w:val="20"/>
        </w:rPr>
        <w:t>Online sales for the season opener on September 26, 2026 will begin on September 01, 2026.</w:t>
      </w:r>
    </w:p>
    <w:p w14:paraId="006C5481" w14:textId="434BCFA3" w:rsidR="00301882" w:rsidRPr="00301882" w:rsidRDefault="00301882" w:rsidP="007C5131">
      <w:pPr>
        <w:rPr>
          <w:rFonts w:ascii="Verdana" w:hAnsi="Verdana"/>
          <w:bCs/>
          <w:sz w:val="20"/>
          <w:szCs w:val="20"/>
        </w:rPr>
      </w:pPr>
      <w:r w:rsidRPr="00301882">
        <w:rPr>
          <w:rFonts w:ascii="Verdana" w:hAnsi="Verdana"/>
          <w:bCs/>
          <w:sz w:val="20"/>
          <w:szCs w:val="20"/>
        </w:rPr>
        <w:t>A season</w:t>
      </w:r>
      <w:r w:rsidRPr="00301882">
        <w:rPr>
          <w:rFonts w:ascii="Verdana" w:hAnsi="Verdana"/>
          <w:bCs/>
          <w:sz w:val="20"/>
          <w:szCs w:val="20"/>
        </w:rPr>
        <w:noBreakHyphen/>
        <w:t>long subscription option is available for eligible participants</w:t>
      </w:r>
      <w:r w:rsidR="00113F88">
        <w:rPr>
          <w:rFonts w:ascii="Verdana" w:hAnsi="Verdana"/>
          <w:bCs/>
          <w:sz w:val="20"/>
          <w:szCs w:val="20"/>
        </w:rPr>
        <w:t>, excluding the game on October 02, 2026</w:t>
      </w:r>
      <w:r w:rsidRPr="00301882">
        <w:rPr>
          <w:rFonts w:ascii="Verdana" w:hAnsi="Verdana"/>
          <w:bCs/>
          <w:sz w:val="20"/>
          <w:szCs w:val="20"/>
        </w:rPr>
        <w:t>. Individuals may self</w:t>
      </w:r>
      <w:r w:rsidRPr="00301882">
        <w:rPr>
          <w:rFonts w:ascii="Verdana" w:hAnsi="Verdana"/>
          <w:bCs/>
          <w:sz w:val="20"/>
          <w:szCs w:val="20"/>
        </w:rPr>
        <w:noBreakHyphen/>
        <w:t>register for a subscription</w:t>
      </w:r>
      <w:r w:rsidR="004133C7">
        <w:rPr>
          <w:rFonts w:ascii="Verdana" w:hAnsi="Verdana"/>
          <w:bCs/>
          <w:sz w:val="20"/>
          <w:szCs w:val="20"/>
        </w:rPr>
        <w:t xml:space="preserve"> for this licence only,</w:t>
      </w:r>
      <w:r w:rsidRPr="00301882">
        <w:rPr>
          <w:rFonts w:ascii="Verdana" w:hAnsi="Verdana"/>
          <w:bCs/>
          <w:sz w:val="20"/>
          <w:szCs w:val="20"/>
        </w:rPr>
        <w:t xml:space="preserve"> that automatically purchases 50/50 tickets for all remaining events in the raffle period. Subscription purchasers must meet all eligibility requirements, and individuals involved in the conduct, management, or sale of the raffle—including their immediate family—are not permitted to subscribe or purchase tickets.</w:t>
      </w:r>
      <w:r w:rsidR="004133C7">
        <w:rPr>
          <w:rFonts w:ascii="Verdana" w:hAnsi="Verdana"/>
          <w:bCs/>
          <w:sz w:val="20"/>
          <w:szCs w:val="20"/>
        </w:rPr>
        <w:t xml:space="preserve"> </w:t>
      </w:r>
    </w:p>
    <w:p w14:paraId="24A03B53" w14:textId="6011AFF2" w:rsidR="007C5131" w:rsidRPr="00D3730B" w:rsidRDefault="007C5131" w:rsidP="007C5131">
      <w:pPr>
        <w:spacing w:after="0" w:line="240" w:lineRule="auto"/>
        <w:rPr>
          <w:rFonts w:ascii="Verdana" w:eastAsia="Times New Roman" w:hAnsi="Verdana" w:cs="Verdana"/>
          <w:sz w:val="20"/>
          <w:szCs w:val="20"/>
        </w:rPr>
      </w:pPr>
      <w:r>
        <w:rPr>
          <w:rFonts w:ascii="Verdana" w:eastAsia="Times New Roman" w:hAnsi="Verdana" w:cs="Verdana"/>
          <w:b/>
          <w:sz w:val="20"/>
          <w:szCs w:val="20"/>
        </w:rPr>
        <w:t>NUMBER OF RAFFLE TICKETS</w:t>
      </w:r>
      <w:r>
        <w:rPr>
          <w:rFonts w:ascii="Verdana" w:eastAsia="Times New Roman" w:hAnsi="Verdana" w:cs="Verdana"/>
          <w:sz w:val="20"/>
          <w:szCs w:val="20"/>
        </w:rPr>
        <w:t xml:space="preserve">: </w:t>
      </w:r>
      <w:r w:rsidR="00465BF3">
        <w:rPr>
          <w:rFonts w:ascii="Verdana" w:eastAsia="Times New Roman" w:hAnsi="Verdana" w:cs="Verdana"/>
          <w:sz w:val="20"/>
          <w:szCs w:val="20"/>
        </w:rPr>
        <w:tab/>
      </w:r>
      <w:r w:rsidRPr="00D3730B">
        <w:rPr>
          <w:rFonts w:ascii="Verdana" w:eastAsia="Times New Roman" w:hAnsi="Verdana" w:cs="Verdana"/>
          <w:sz w:val="20"/>
          <w:szCs w:val="20"/>
        </w:rPr>
        <w:t xml:space="preserve">There will be </w:t>
      </w:r>
      <w:r w:rsidR="005322F7" w:rsidRPr="00D3730B">
        <w:rPr>
          <w:rFonts w:ascii="Verdana" w:eastAsia="Times New Roman" w:hAnsi="Verdana" w:cs="Verdana"/>
          <w:sz w:val="20"/>
          <w:szCs w:val="20"/>
        </w:rPr>
        <w:t xml:space="preserve">14,814,814 </w:t>
      </w:r>
      <w:r w:rsidRPr="00D3730B">
        <w:rPr>
          <w:rFonts w:ascii="Verdana" w:eastAsia="Times New Roman" w:hAnsi="Verdana" w:cs="Verdana"/>
          <w:sz w:val="20"/>
          <w:szCs w:val="20"/>
        </w:rPr>
        <w:t xml:space="preserve">tickets </w:t>
      </w:r>
      <w:r w:rsidR="005322F7" w:rsidRPr="00D3730B">
        <w:rPr>
          <w:rFonts w:ascii="Verdana" w:eastAsia="Times New Roman" w:hAnsi="Verdana" w:cs="Verdana"/>
          <w:sz w:val="20"/>
          <w:szCs w:val="20"/>
        </w:rPr>
        <w:t xml:space="preserve">available </w:t>
      </w:r>
      <w:r w:rsidRPr="00D3730B">
        <w:rPr>
          <w:rFonts w:ascii="Verdana" w:eastAsia="Times New Roman" w:hAnsi="Verdana" w:cs="Verdana"/>
          <w:sz w:val="20"/>
          <w:szCs w:val="20"/>
        </w:rPr>
        <w:t>for purchase, with the ticket prices and amounts available for purchase are as follows:</w:t>
      </w:r>
    </w:p>
    <w:p w14:paraId="32109BD8" w14:textId="77777777" w:rsidR="007C5131" w:rsidRPr="00D3730B" w:rsidRDefault="007C5131" w:rsidP="007C5131">
      <w:pPr>
        <w:spacing w:after="0" w:line="240" w:lineRule="auto"/>
        <w:rPr>
          <w:rFonts w:ascii="Verdana" w:eastAsia="Times New Roman" w:hAnsi="Verdana" w:cs="Verdana"/>
          <w:sz w:val="20"/>
          <w:szCs w:val="20"/>
        </w:rPr>
      </w:pPr>
    </w:p>
    <w:p w14:paraId="5B90B3F5" w14:textId="77777777" w:rsidR="00776ACF" w:rsidRPr="00D3730B" w:rsidRDefault="007C5131" w:rsidP="007C5131">
      <w:pPr>
        <w:numPr>
          <w:ilvl w:val="1"/>
          <w:numId w:val="2"/>
        </w:numPr>
        <w:spacing w:after="0" w:line="240" w:lineRule="auto"/>
        <w:rPr>
          <w:rFonts w:ascii="Verdana" w:eastAsia="Times New Roman" w:hAnsi="Verdana" w:cs="Verdana"/>
          <w:sz w:val="20"/>
          <w:szCs w:val="20"/>
        </w:rPr>
      </w:pPr>
      <w:r w:rsidRPr="00D3730B">
        <w:rPr>
          <w:rFonts w:ascii="Verdana" w:eastAsia="Times New Roman" w:hAnsi="Verdana" w:cs="Verdana"/>
          <w:sz w:val="20"/>
          <w:szCs w:val="20"/>
        </w:rPr>
        <w:t>1</w:t>
      </w:r>
      <w:r w:rsidR="00776ACF" w:rsidRPr="00D3730B">
        <w:rPr>
          <w:rFonts w:ascii="Verdana" w:eastAsia="Times New Roman" w:hAnsi="Verdana" w:cs="Verdana"/>
          <w:sz w:val="20"/>
          <w:szCs w:val="20"/>
        </w:rPr>
        <w:t>0</w:t>
      </w:r>
      <w:r w:rsidRPr="00D3730B">
        <w:rPr>
          <w:rFonts w:ascii="Verdana" w:eastAsia="Times New Roman" w:hAnsi="Verdana" w:cs="Verdana"/>
          <w:sz w:val="20"/>
          <w:szCs w:val="20"/>
        </w:rPr>
        <w:t xml:space="preserve"> for $</w:t>
      </w:r>
      <w:r w:rsidR="00776ACF" w:rsidRPr="00D3730B">
        <w:rPr>
          <w:rFonts w:ascii="Verdana" w:eastAsia="Times New Roman" w:hAnsi="Verdana" w:cs="Verdana"/>
          <w:sz w:val="20"/>
          <w:szCs w:val="20"/>
        </w:rPr>
        <w:t>2</w:t>
      </w:r>
      <w:r w:rsidRPr="00D3730B">
        <w:rPr>
          <w:rFonts w:ascii="Verdana" w:eastAsia="Times New Roman" w:hAnsi="Verdana" w:cs="Verdana"/>
          <w:sz w:val="20"/>
          <w:szCs w:val="20"/>
        </w:rPr>
        <w:t>0.00</w:t>
      </w:r>
    </w:p>
    <w:p w14:paraId="3BEAFDF2" w14:textId="77777777" w:rsidR="00776ACF" w:rsidRPr="00D3730B" w:rsidRDefault="00776ACF" w:rsidP="007C5131">
      <w:pPr>
        <w:numPr>
          <w:ilvl w:val="1"/>
          <w:numId w:val="2"/>
        </w:numPr>
        <w:spacing w:after="0" w:line="240" w:lineRule="auto"/>
        <w:rPr>
          <w:rFonts w:ascii="Verdana" w:eastAsia="Times New Roman" w:hAnsi="Verdana" w:cs="Verdana"/>
          <w:sz w:val="20"/>
          <w:szCs w:val="20"/>
        </w:rPr>
      </w:pPr>
      <w:r w:rsidRPr="00D3730B">
        <w:rPr>
          <w:rFonts w:ascii="Verdana" w:eastAsia="Times New Roman" w:hAnsi="Verdana" w:cs="Verdana"/>
          <w:sz w:val="20"/>
          <w:szCs w:val="20"/>
        </w:rPr>
        <w:t>50 for $50</w:t>
      </w:r>
    </w:p>
    <w:p w14:paraId="2DFA232D" w14:textId="027FFFE7" w:rsidR="00776ACF" w:rsidRPr="00D3730B" w:rsidRDefault="00776ACF" w:rsidP="007C5131">
      <w:pPr>
        <w:numPr>
          <w:ilvl w:val="1"/>
          <w:numId w:val="2"/>
        </w:numPr>
        <w:spacing w:after="0" w:line="240" w:lineRule="auto"/>
        <w:rPr>
          <w:rFonts w:ascii="Verdana" w:eastAsia="Times New Roman" w:hAnsi="Verdana" w:cs="Verdana"/>
          <w:sz w:val="20"/>
          <w:szCs w:val="20"/>
        </w:rPr>
      </w:pPr>
      <w:r w:rsidRPr="00D3730B">
        <w:rPr>
          <w:rFonts w:ascii="Verdana" w:eastAsia="Times New Roman" w:hAnsi="Verdana" w:cs="Verdana"/>
          <w:sz w:val="20"/>
          <w:szCs w:val="20"/>
        </w:rPr>
        <w:t>2</w:t>
      </w:r>
      <w:r w:rsidR="00465BF3" w:rsidRPr="00D3730B">
        <w:rPr>
          <w:rFonts w:ascii="Verdana" w:eastAsia="Times New Roman" w:hAnsi="Verdana" w:cs="Verdana"/>
          <w:sz w:val="20"/>
          <w:szCs w:val="20"/>
        </w:rPr>
        <w:t>5</w:t>
      </w:r>
      <w:r w:rsidRPr="00D3730B">
        <w:rPr>
          <w:rFonts w:ascii="Verdana" w:eastAsia="Times New Roman" w:hAnsi="Verdana" w:cs="Verdana"/>
          <w:sz w:val="20"/>
          <w:szCs w:val="20"/>
        </w:rPr>
        <w:t>0 for $100</w:t>
      </w:r>
    </w:p>
    <w:p w14:paraId="3F6B69AF" w14:textId="6FC6EB25" w:rsidR="007C5131" w:rsidRPr="00D3730B" w:rsidRDefault="00465BF3" w:rsidP="00776ACF">
      <w:pPr>
        <w:numPr>
          <w:ilvl w:val="1"/>
          <w:numId w:val="2"/>
        </w:numPr>
        <w:spacing w:after="0" w:line="240" w:lineRule="auto"/>
        <w:rPr>
          <w:rFonts w:ascii="Verdana" w:eastAsia="Times New Roman" w:hAnsi="Verdana" w:cs="Verdana"/>
          <w:sz w:val="20"/>
          <w:szCs w:val="20"/>
        </w:rPr>
      </w:pPr>
      <w:r w:rsidRPr="00D3730B">
        <w:rPr>
          <w:rFonts w:ascii="Verdana" w:eastAsia="Times New Roman" w:hAnsi="Verdana" w:cs="Verdana"/>
          <w:sz w:val="20"/>
          <w:szCs w:val="20"/>
        </w:rPr>
        <w:t>75</w:t>
      </w:r>
      <w:r w:rsidR="00776ACF" w:rsidRPr="00D3730B">
        <w:rPr>
          <w:rFonts w:ascii="Verdana" w:eastAsia="Times New Roman" w:hAnsi="Verdana" w:cs="Verdana"/>
          <w:sz w:val="20"/>
          <w:szCs w:val="20"/>
        </w:rPr>
        <w:t>0 for $200</w:t>
      </w:r>
      <w:r w:rsidR="007C5131" w:rsidRPr="00D3730B">
        <w:rPr>
          <w:rFonts w:ascii="Verdana" w:eastAsia="Times New Roman" w:hAnsi="Verdana" w:cs="Verdana"/>
          <w:sz w:val="20"/>
          <w:szCs w:val="20"/>
        </w:rPr>
        <w:t xml:space="preserve"> </w:t>
      </w:r>
    </w:p>
    <w:p w14:paraId="16C24587" w14:textId="77777777" w:rsidR="007C5131" w:rsidRPr="00D3730B" w:rsidRDefault="007C5131" w:rsidP="007C5131">
      <w:pPr>
        <w:spacing w:after="0" w:line="240" w:lineRule="auto"/>
        <w:rPr>
          <w:rFonts w:ascii="Verdana" w:eastAsia="Times New Roman" w:hAnsi="Verdana" w:cs="Verdana"/>
          <w:sz w:val="20"/>
          <w:szCs w:val="20"/>
        </w:rPr>
      </w:pPr>
    </w:p>
    <w:p w14:paraId="35F2158C" w14:textId="5889328D" w:rsidR="007C5131" w:rsidRPr="007439C0" w:rsidRDefault="007C5131" w:rsidP="007C5131">
      <w:pPr>
        <w:spacing w:after="0" w:line="240" w:lineRule="auto"/>
        <w:rPr>
          <w:rFonts w:ascii="Verdana" w:eastAsia="Times New Roman" w:hAnsi="Verdana" w:cs="Verdana"/>
          <w:sz w:val="20"/>
          <w:szCs w:val="20"/>
        </w:rPr>
      </w:pPr>
      <w:r w:rsidRPr="00D3730B">
        <w:rPr>
          <w:rFonts w:ascii="Verdana" w:eastAsia="Times New Roman" w:hAnsi="Verdana" w:cs="Verdana"/>
          <w:sz w:val="20"/>
          <w:szCs w:val="20"/>
        </w:rPr>
        <w:t>Total possible prize value of $</w:t>
      </w:r>
      <w:r w:rsidR="005322F7" w:rsidRPr="00D3730B">
        <w:rPr>
          <w:rFonts w:ascii="Verdana" w:eastAsia="Times New Roman" w:hAnsi="Verdana" w:cs="Verdana"/>
          <w:sz w:val="20"/>
          <w:szCs w:val="20"/>
        </w:rPr>
        <w:t>4</w:t>
      </w:r>
      <w:r w:rsidRPr="00D3730B">
        <w:rPr>
          <w:rFonts w:ascii="Verdana" w:eastAsia="Times New Roman" w:hAnsi="Verdana" w:cs="Verdana"/>
          <w:sz w:val="20"/>
          <w:szCs w:val="20"/>
        </w:rPr>
        <w:t>,000,000</w:t>
      </w:r>
    </w:p>
    <w:p w14:paraId="2A976472" w14:textId="7982B5D6" w:rsidR="00702682" w:rsidRPr="00702682" w:rsidRDefault="00702682" w:rsidP="007C5131">
      <w:pPr>
        <w:spacing w:after="0" w:line="240" w:lineRule="auto"/>
        <w:rPr>
          <w:rFonts w:ascii="Arial" w:hAnsi="Arial" w:cs="Arial"/>
          <w:b/>
          <w:bCs/>
          <w:sz w:val="24"/>
        </w:rPr>
      </w:pPr>
    </w:p>
    <w:p w14:paraId="72A2DE53" w14:textId="77777777" w:rsidR="007A6D25" w:rsidRDefault="007A6D25" w:rsidP="007C5131">
      <w:pPr>
        <w:spacing w:after="0" w:line="240" w:lineRule="auto"/>
        <w:rPr>
          <w:rFonts w:ascii="Arial" w:hAnsi="Arial" w:cs="Arial"/>
          <w:sz w:val="24"/>
        </w:rPr>
      </w:pPr>
    </w:p>
    <w:p w14:paraId="29D5F307" w14:textId="7CCE1A2C" w:rsidR="00776ACF" w:rsidRDefault="007A6D25" w:rsidP="00776ACF">
      <w:pPr>
        <w:spacing w:after="0" w:line="240" w:lineRule="auto"/>
        <w:rPr>
          <w:rStyle w:val="Hyperlink"/>
          <w:rFonts w:ascii="Verdana" w:eastAsia="Arial" w:hAnsi="Verdana" w:cs="Verdana"/>
          <w:color w:val="000000"/>
          <w:sz w:val="20"/>
          <w:szCs w:val="20"/>
          <w:lang w:eastAsia="en-CA"/>
        </w:rPr>
      </w:pPr>
      <w:r>
        <w:rPr>
          <w:rFonts w:ascii="Verdana" w:eastAsia="Times New Roman" w:hAnsi="Verdana" w:cs="Verdana"/>
          <w:b/>
          <w:sz w:val="20"/>
          <w:szCs w:val="20"/>
        </w:rPr>
        <w:t>THE DRAWS:</w:t>
      </w:r>
      <w:r>
        <w:rPr>
          <w:rFonts w:ascii="Verdana" w:eastAsia="Times New Roman" w:hAnsi="Verdana" w:cs="Verdana"/>
          <w:sz w:val="20"/>
          <w:szCs w:val="20"/>
        </w:rPr>
        <w:t xml:space="preserve">  </w:t>
      </w:r>
      <w:r w:rsidRPr="006C6B01">
        <w:rPr>
          <w:rFonts w:ascii="Verdana" w:eastAsia="Times New Roman" w:hAnsi="Verdana" w:cs="Verdana"/>
          <w:sz w:val="20"/>
          <w:szCs w:val="20"/>
        </w:rPr>
        <w:t>A 50/50 raffle and draw</w:t>
      </w:r>
      <w:r w:rsidR="00B85DF0" w:rsidRPr="006C6B01">
        <w:rPr>
          <w:rFonts w:ascii="Verdana" w:eastAsia="Times New Roman" w:hAnsi="Verdana" w:cs="Verdana"/>
          <w:sz w:val="20"/>
          <w:szCs w:val="20"/>
        </w:rPr>
        <w:t xml:space="preserve"> w</w:t>
      </w:r>
      <w:r w:rsidRPr="006C6B01">
        <w:rPr>
          <w:rFonts w:ascii="Verdana" w:eastAsia="Times New Roman" w:hAnsi="Verdana" w:cs="Verdana"/>
          <w:sz w:val="20"/>
          <w:szCs w:val="20"/>
        </w:rPr>
        <w:t>ill be held for all regular season and playoff home</w:t>
      </w:r>
      <w:r w:rsidR="0041428E" w:rsidRPr="006C6B01">
        <w:rPr>
          <w:rFonts w:ascii="Verdana" w:eastAsia="Times New Roman" w:hAnsi="Verdana" w:cs="Verdana"/>
          <w:sz w:val="20"/>
          <w:szCs w:val="20"/>
        </w:rPr>
        <w:t xml:space="preserve"> </w:t>
      </w:r>
      <w:r w:rsidRPr="006C6B01">
        <w:rPr>
          <w:rFonts w:ascii="Verdana" w:eastAsia="Times New Roman" w:hAnsi="Verdana" w:cs="Verdana"/>
          <w:sz w:val="20"/>
          <w:szCs w:val="20"/>
        </w:rPr>
        <w:t>games for the 202</w:t>
      </w:r>
      <w:r w:rsidR="006D073E" w:rsidRPr="006C6B01">
        <w:rPr>
          <w:rFonts w:ascii="Verdana" w:eastAsia="Times New Roman" w:hAnsi="Verdana" w:cs="Verdana"/>
          <w:sz w:val="20"/>
          <w:szCs w:val="20"/>
        </w:rPr>
        <w:t>6</w:t>
      </w:r>
      <w:r w:rsidRPr="006C6B01">
        <w:rPr>
          <w:rFonts w:ascii="Verdana" w:eastAsia="Times New Roman" w:hAnsi="Verdana" w:cs="Verdana"/>
          <w:sz w:val="20"/>
          <w:szCs w:val="20"/>
        </w:rPr>
        <w:t>/2</w:t>
      </w:r>
      <w:r w:rsidR="006D073E" w:rsidRPr="006C6B01">
        <w:rPr>
          <w:rFonts w:ascii="Verdana" w:eastAsia="Times New Roman" w:hAnsi="Verdana" w:cs="Verdana"/>
          <w:sz w:val="20"/>
          <w:szCs w:val="20"/>
        </w:rPr>
        <w:t>7</w:t>
      </w:r>
      <w:r w:rsidRPr="006C6B01">
        <w:rPr>
          <w:rFonts w:ascii="Verdana" w:eastAsia="Times New Roman" w:hAnsi="Verdana" w:cs="Verdana"/>
          <w:sz w:val="20"/>
          <w:szCs w:val="20"/>
        </w:rPr>
        <w:t xml:space="preserve"> hockey season</w:t>
      </w:r>
      <w:r w:rsidR="00B40960" w:rsidRPr="006C6B01">
        <w:rPr>
          <w:rFonts w:ascii="Verdana" w:eastAsia="Times New Roman" w:hAnsi="Verdana" w:cs="Verdana"/>
          <w:sz w:val="20"/>
          <w:szCs w:val="20"/>
        </w:rPr>
        <w:t xml:space="preserve"> </w:t>
      </w:r>
      <w:r w:rsidR="006D073E" w:rsidRPr="006C6B01">
        <w:rPr>
          <w:rFonts w:ascii="Verdana" w:eastAsia="Times New Roman" w:hAnsi="Verdana" w:cs="Verdana"/>
          <w:sz w:val="20"/>
          <w:szCs w:val="20"/>
        </w:rPr>
        <w:t>September 26, 2026</w:t>
      </w:r>
      <w:r w:rsidR="00305E57" w:rsidRPr="006C6B01">
        <w:rPr>
          <w:rFonts w:ascii="Verdana" w:eastAsia="Times New Roman" w:hAnsi="Verdana" w:cs="Verdana"/>
          <w:sz w:val="20"/>
          <w:szCs w:val="20"/>
        </w:rPr>
        <w:t>,</w:t>
      </w:r>
      <w:r w:rsidR="00B40960" w:rsidRPr="006C6B01">
        <w:rPr>
          <w:rFonts w:ascii="Verdana" w:eastAsia="Times New Roman" w:hAnsi="Verdana" w:cs="Verdana"/>
          <w:sz w:val="20"/>
          <w:szCs w:val="20"/>
        </w:rPr>
        <w:t xml:space="preserve"> and </w:t>
      </w:r>
      <w:r w:rsidR="00111AC4" w:rsidRPr="006C6B01">
        <w:rPr>
          <w:rFonts w:ascii="Verdana" w:eastAsia="Times New Roman" w:hAnsi="Verdana" w:cs="Verdana"/>
          <w:sz w:val="20"/>
          <w:szCs w:val="20"/>
        </w:rPr>
        <w:t xml:space="preserve">run until </w:t>
      </w:r>
      <w:r w:rsidR="00305E57" w:rsidRPr="006C6B01">
        <w:rPr>
          <w:rFonts w:ascii="Verdana" w:eastAsia="Times New Roman" w:hAnsi="Verdana" w:cs="Verdana"/>
          <w:sz w:val="20"/>
          <w:szCs w:val="20"/>
        </w:rPr>
        <w:t>May 31, 202</w:t>
      </w:r>
      <w:r w:rsidR="006D073E" w:rsidRPr="006C6B01">
        <w:rPr>
          <w:rFonts w:ascii="Verdana" w:eastAsia="Times New Roman" w:hAnsi="Verdana" w:cs="Verdana"/>
          <w:sz w:val="20"/>
          <w:szCs w:val="20"/>
        </w:rPr>
        <w:t>7</w:t>
      </w:r>
      <w:r w:rsidR="00526D07">
        <w:rPr>
          <w:rFonts w:ascii="Verdana" w:eastAsia="Times New Roman" w:hAnsi="Verdana" w:cs="Verdana"/>
          <w:sz w:val="20"/>
          <w:szCs w:val="20"/>
        </w:rPr>
        <w:t xml:space="preserve">, </w:t>
      </w:r>
      <w:r w:rsidR="00526D07">
        <w:rPr>
          <w:rFonts w:ascii="Verdana" w:eastAsia="Times New Roman" w:hAnsi="Verdana" w:cs="Verdana"/>
          <w:sz w:val="20"/>
          <w:szCs w:val="20"/>
        </w:rPr>
        <w:lastRenderedPageBreak/>
        <w:t>except October 02, 2026</w:t>
      </w:r>
      <w:r w:rsidR="00305E57" w:rsidRPr="006C6B01">
        <w:rPr>
          <w:rFonts w:ascii="Verdana" w:eastAsia="Times New Roman" w:hAnsi="Verdana" w:cs="Verdana"/>
          <w:sz w:val="20"/>
          <w:szCs w:val="20"/>
        </w:rPr>
        <w:t>.</w:t>
      </w:r>
      <w:r w:rsidRPr="006C6B01">
        <w:rPr>
          <w:rFonts w:ascii="Verdana" w:eastAsia="Times New Roman" w:hAnsi="Verdana" w:cs="Verdana"/>
          <w:sz w:val="20"/>
          <w:szCs w:val="20"/>
        </w:rPr>
        <w:t xml:space="preserve"> </w:t>
      </w:r>
      <w:r w:rsidR="0041428E" w:rsidRPr="006C6B01">
        <w:rPr>
          <w:rFonts w:ascii="Verdana" w:eastAsia="Times New Roman" w:hAnsi="Verdana" w:cs="Verdana"/>
          <w:sz w:val="20"/>
          <w:szCs w:val="20"/>
        </w:rPr>
        <w:t xml:space="preserve">All </w:t>
      </w:r>
      <w:r w:rsidR="005322F7" w:rsidRPr="005322F7">
        <w:rPr>
          <w:rFonts w:ascii="Verdana" w:eastAsia="Times New Roman" w:hAnsi="Verdana" w:cs="Verdana"/>
          <w:sz w:val="20"/>
          <w:szCs w:val="20"/>
        </w:rPr>
        <w:t>draws</w:t>
      </w:r>
      <w:r w:rsidR="005322F7">
        <w:rPr>
          <w:rFonts w:ascii="Verdana" w:eastAsia="Times New Roman" w:hAnsi="Verdana" w:cs="Verdana"/>
          <w:b/>
          <w:bCs/>
          <w:sz w:val="20"/>
          <w:szCs w:val="20"/>
        </w:rPr>
        <w:t xml:space="preserve"> </w:t>
      </w:r>
      <w:r w:rsidRPr="006C6B01">
        <w:rPr>
          <w:rFonts w:ascii="Verdana" w:hAnsi="Verdana" w:cs="Verdana"/>
          <w:sz w:val="20"/>
          <w:szCs w:val="20"/>
        </w:rPr>
        <w:t xml:space="preserve">will take place at </w:t>
      </w:r>
      <w:r w:rsidRPr="006C6B01">
        <w:rPr>
          <w:rFonts w:ascii="Verdana" w:hAnsi="Verdana" w:cs="Arial"/>
          <w:sz w:val="20"/>
          <w:szCs w:val="20"/>
        </w:rPr>
        <w:t>SaskTel Centre; 3515 Thatcher Ave; Saskatoon, SK S7R 1C4</w:t>
      </w:r>
      <w:r w:rsidRPr="006C6B01">
        <w:rPr>
          <w:rFonts w:ascii="Verdana" w:hAnsi="Verdana" w:cs="Verdana"/>
          <w:sz w:val="20"/>
          <w:szCs w:val="20"/>
        </w:rPr>
        <w:t xml:space="preserve"> at the </w:t>
      </w:r>
      <w:r w:rsidR="00585DF1" w:rsidRPr="008861C4">
        <w:rPr>
          <w:rFonts w:ascii="Verdana" w:hAnsi="Verdana" w:cs="Verdana"/>
          <w:sz w:val="20"/>
          <w:szCs w:val="20"/>
        </w:rPr>
        <w:t>10</w:t>
      </w:r>
      <w:r w:rsidR="00301882" w:rsidRPr="008861C4">
        <w:rPr>
          <w:rFonts w:ascii="Verdana" w:hAnsi="Verdana" w:cs="Verdana"/>
          <w:sz w:val="20"/>
          <w:szCs w:val="20"/>
        </w:rPr>
        <w:t xml:space="preserve"> </w:t>
      </w:r>
      <w:r w:rsidRPr="008861C4">
        <w:rPr>
          <w:rFonts w:ascii="Verdana" w:hAnsi="Verdana" w:cs="Verdana"/>
          <w:sz w:val="20"/>
          <w:szCs w:val="20"/>
        </w:rPr>
        <w:t>minute</w:t>
      </w:r>
      <w:r w:rsidR="00301882" w:rsidRPr="008861C4">
        <w:rPr>
          <w:rFonts w:ascii="Verdana" w:hAnsi="Verdana" w:cs="Verdana"/>
          <w:sz w:val="20"/>
          <w:szCs w:val="20"/>
        </w:rPr>
        <w:t>s remaining</w:t>
      </w:r>
      <w:r w:rsidRPr="006C6B01">
        <w:rPr>
          <w:rFonts w:ascii="Verdana" w:hAnsi="Verdana" w:cs="Verdana"/>
          <w:sz w:val="20"/>
          <w:szCs w:val="20"/>
        </w:rPr>
        <w:t xml:space="preserve"> mark of the 3rd period of the hockey game. </w:t>
      </w:r>
      <w:r w:rsidR="0041428E" w:rsidRPr="006C6B01">
        <w:rPr>
          <w:rFonts w:ascii="Verdana" w:hAnsi="Verdana" w:cs="Verdana"/>
          <w:sz w:val="20"/>
          <w:szCs w:val="20"/>
        </w:rPr>
        <w:t>The</w:t>
      </w:r>
      <w:r w:rsidR="00776ACF" w:rsidRPr="006C6B01">
        <w:rPr>
          <w:rFonts w:ascii="Verdana" w:hAnsi="Verdana" w:cs="Verdana"/>
          <w:sz w:val="20"/>
          <w:szCs w:val="20"/>
        </w:rPr>
        <w:t xml:space="preserve"> winning ticket is drawn electronically</w:t>
      </w:r>
      <w:r w:rsidR="00776ACF">
        <w:rPr>
          <w:rFonts w:ascii="Verdana" w:hAnsi="Verdana" w:cs="Verdana"/>
          <w:sz w:val="20"/>
          <w:szCs w:val="20"/>
        </w:rPr>
        <w:t xml:space="preserve"> by random number generator approved by SLGA. The winning ticket number will be announced over the public address</w:t>
      </w:r>
      <w:r w:rsidR="006C6B01">
        <w:rPr>
          <w:rFonts w:ascii="Verdana" w:hAnsi="Verdana" w:cs="Verdana"/>
          <w:sz w:val="20"/>
          <w:szCs w:val="20"/>
        </w:rPr>
        <w:t xml:space="preserve"> for all home games</w:t>
      </w:r>
      <w:r w:rsidR="00776ACF">
        <w:rPr>
          <w:rFonts w:ascii="Verdana" w:hAnsi="Verdana" w:cs="Verdana"/>
          <w:sz w:val="20"/>
          <w:szCs w:val="20"/>
        </w:rPr>
        <w:t>.</w:t>
      </w:r>
      <w:r w:rsidR="006C6B01">
        <w:rPr>
          <w:rFonts w:ascii="Verdana" w:hAnsi="Verdana" w:cs="Verdana"/>
          <w:sz w:val="20"/>
          <w:szCs w:val="20"/>
        </w:rPr>
        <w:t xml:space="preserve"> </w:t>
      </w:r>
      <w:r w:rsidR="00776ACF">
        <w:rPr>
          <w:rFonts w:ascii="Verdana" w:hAnsi="Verdana" w:cs="Verdana"/>
          <w:sz w:val="20"/>
          <w:szCs w:val="20"/>
        </w:rPr>
        <w:t xml:space="preserve">Ticket must be presented to claim prize and the number on the ticket must match the random generated number. </w:t>
      </w:r>
      <w:r w:rsidR="00776ACF" w:rsidRPr="007A6D25">
        <w:rPr>
          <w:rStyle w:val="Hyperlink"/>
          <w:rFonts w:ascii="Verdana" w:eastAsia="Arial" w:hAnsi="Verdana" w:cs="Verdana"/>
          <w:color w:val="000000"/>
          <w:sz w:val="20"/>
          <w:szCs w:val="20"/>
          <w:u w:val="none"/>
          <w:lang w:eastAsia="en-CA"/>
        </w:rPr>
        <w:t>If the winning ticket was purchased online, the purchaser will be contacted via telephone per the information they submit at time of online purchase.</w:t>
      </w:r>
      <w:r w:rsidR="00776ACF">
        <w:rPr>
          <w:rStyle w:val="Hyperlink"/>
          <w:rFonts w:ascii="Verdana" w:eastAsia="Times New Roman" w:hAnsi="Verdana" w:cs="Verdana"/>
          <w:color w:val="000000"/>
          <w:sz w:val="20"/>
          <w:szCs w:val="20"/>
          <w:lang w:eastAsia="en-CA"/>
        </w:rPr>
        <w:t xml:space="preserve"> </w:t>
      </w:r>
      <w:r w:rsidR="00776ACF">
        <w:rPr>
          <w:rFonts w:ascii="Verdana" w:hAnsi="Verdana" w:cs="Verdana"/>
          <w:sz w:val="20"/>
          <w:szCs w:val="20"/>
        </w:rPr>
        <w:t xml:space="preserve">The winning number will also be posted online at </w:t>
      </w:r>
      <w:r w:rsidR="00776ACF">
        <w:rPr>
          <w:rStyle w:val="Hyperlink"/>
          <w:rFonts w:ascii="Verdana" w:eastAsia="Arial" w:hAnsi="Verdana" w:cs="Verdana"/>
          <w:color w:val="000000"/>
          <w:sz w:val="20"/>
          <w:szCs w:val="20"/>
          <w:lang w:eastAsia="en-CA"/>
        </w:rPr>
        <w:t>www.</w:t>
      </w:r>
      <w:r w:rsidR="006C6B01">
        <w:rPr>
          <w:rStyle w:val="Hyperlink"/>
          <w:rFonts w:ascii="Verdana" w:eastAsia="Arial" w:hAnsi="Verdana" w:cs="Verdana"/>
          <w:color w:val="000000"/>
          <w:sz w:val="20"/>
          <w:szCs w:val="20"/>
          <w:lang w:val="en-US" w:eastAsia="en-CA"/>
        </w:rPr>
        <w:t>sask-5050.ca</w:t>
      </w:r>
    </w:p>
    <w:p w14:paraId="6C6397A5" w14:textId="77777777" w:rsidR="00776ACF" w:rsidRPr="00305E57" w:rsidRDefault="00776ACF" w:rsidP="00776ACF">
      <w:pPr>
        <w:spacing w:after="0" w:line="240" w:lineRule="auto"/>
        <w:rPr>
          <w:u w:val="single"/>
        </w:rPr>
      </w:pPr>
    </w:p>
    <w:p w14:paraId="3428959D" w14:textId="77777777" w:rsidR="007A6D25" w:rsidRDefault="007A6D25" w:rsidP="007A6D25">
      <w:pPr>
        <w:rPr>
          <w:rFonts w:ascii="Verdana" w:hAnsi="Verdana" w:cs="Verdana"/>
          <w:sz w:val="20"/>
          <w:szCs w:val="20"/>
        </w:rPr>
      </w:pPr>
      <w:r>
        <w:rPr>
          <w:rFonts w:ascii="Verdana" w:hAnsi="Verdana" w:cs="Verdana"/>
          <w:sz w:val="20"/>
          <w:szCs w:val="20"/>
        </w:rPr>
        <w:t>The winner will have 365 calendar days from the draw date to claim their prize. If the prizes go unclaimed beyond their hold date, the prize shall be donated to a charitable beneficiary approved by SLGA in accordance with Section 13(d) of the SLGA's Terms and Conditions.</w:t>
      </w:r>
    </w:p>
    <w:p w14:paraId="2A191CF0" w14:textId="15033825" w:rsidR="00465BF3" w:rsidRDefault="00B85DF0" w:rsidP="007A6D25">
      <w:pPr>
        <w:rPr>
          <w:rFonts w:ascii="Verdana" w:hAnsi="Verdana"/>
          <w:b/>
          <w:bCs/>
          <w:sz w:val="20"/>
          <w:szCs w:val="20"/>
        </w:rPr>
      </w:pPr>
      <w:r w:rsidRPr="00B85DF0">
        <w:rPr>
          <w:rFonts w:ascii="Verdana" w:hAnsi="Verdana"/>
          <w:b/>
          <w:bCs/>
          <w:sz w:val="20"/>
          <w:szCs w:val="20"/>
        </w:rPr>
        <w:t xml:space="preserve">GUARANTEED </w:t>
      </w:r>
      <w:r w:rsidR="00D3730B">
        <w:rPr>
          <w:rFonts w:ascii="Verdana" w:hAnsi="Verdana"/>
          <w:b/>
          <w:bCs/>
          <w:sz w:val="20"/>
          <w:szCs w:val="20"/>
        </w:rPr>
        <w:t>PAYOUTS</w:t>
      </w:r>
    </w:p>
    <w:p w14:paraId="79DC9956" w14:textId="1AF0F261" w:rsidR="004B62E6" w:rsidRDefault="004B62E6" w:rsidP="004B62E6">
      <w:pPr>
        <w:spacing w:after="0" w:line="240" w:lineRule="auto"/>
        <w:rPr>
          <w:rFonts w:ascii="Verdana" w:hAnsi="Verdana"/>
          <w:sz w:val="20"/>
          <w:szCs w:val="20"/>
        </w:rPr>
      </w:pPr>
      <w:r w:rsidRPr="004B62E6">
        <w:rPr>
          <w:rFonts w:ascii="Verdana" w:hAnsi="Verdana"/>
          <w:sz w:val="20"/>
          <w:szCs w:val="20"/>
        </w:rPr>
        <w:t>Certain regular</w:t>
      </w:r>
      <w:r w:rsidRPr="004B62E6">
        <w:rPr>
          <w:rFonts w:ascii="Verdana" w:hAnsi="Verdana"/>
          <w:sz w:val="20"/>
          <w:szCs w:val="20"/>
        </w:rPr>
        <w:noBreakHyphen/>
        <w:t xml:space="preserve">season and playoff games will feature </w:t>
      </w:r>
      <w:r w:rsidR="004133C7">
        <w:rPr>
          <w:rFonts w:ascii="Verdana" w:hAnsi="Verdana"/>
          <w:b/>
          <w:bCs/>
          <w:sz w:val="20"/>
          <w:szCs w:val="20"/>
        </w:rPr>
        <w:t>guaranteed</w:t>
      </w:r>
      <w:r w:rsidRPr="004B62E6">
        <w:rPr>
          <w:rFonts w:ascii="Verdana" w:hAnsi="Verdana"/>
          <w:b/>
          <w:bCs/>
          <w:sz w:val="20"/>
          <w:szCs w:val="20"/>
        </w:rPr>
        <w:t xml:space="preserve"> </w:t>
      </w:r>
      <w:r w:rsidR="004133C7">
        <w:rPr>
          <w:rFonts w:ascii="Verdana" w:hAnsi="Verdana"/>
          <w:b/>
          <w:bCs/>
          <w:sz w:val="20"/>
          <w:szCs w:val="20"/>
        </w:rPr>
        <w:t>payouts</w:t>
      </w:r>
      <w:r w:rsidRPr="004B62E6">
        <w:rPr>
          <w:rFonts w:ascii="Verdana" w:hAnsi="Verdana"/>
          <w:b/>
          <w:bCs/>
          <w:sz w:val="20"/>
          <w:szCs w:val="20"/>
        </w:rPr>
        <w:t xml:space="preserve"> of $</w:t>
      </w:r>
      <w:r w:rsidR="004133C7">
        <w:rPr>
          <w:rFonts w:ascii="Verdana" w:hAnsi="Verdana"/>
          <w:b/>
          <w:bCs/>
          <w:sz w:val="20"/>
          <w:szCs w:val="20"/>
        </w:rPr>
        <w:t>5</w:t>
      </w:r>
      <w:r w:rsidRPr="004B62E6">
        <w:rPr>
          <w:rFonts w:ascii="Verdana" w:hAnsi="Verdana"/>
          <w:b/>
          <w:bCs/>
          <w:sz w:val="20"/>
          <w:szCs w:val="20"/>
        </w:rPr>
        <w:t>,000</w:t>
      </w:r>
      <w:r w:rsidR="00342958">
        <w:rPr>
          <w:rFonts w:ascii="Verdana" w:hAnsi="Verdana"/>
          <w:sz w:val="20"/>
          <w:szCs w:val="20"/>
        </w:rPr>
        <w:t xml:space="preserve">. </w:t>
      </w:r>
      <w:r w:rsidRPr="004B62E6">
        <w:rPr>
          <w:rFonts w:ascii="Verdana" w:hAnsi="Verdana"/>
          <w:sz w:val="20"/>
          <w:szCs w:val="20"/>
        </w:rPr>
        <w:t xml:space="preserve">All </w:t>
      </w:r>
      <w:r w:rsidR="004133C7">
        <w:rPr>
          <w:rFonts w:ascii="Verdana" w:hAnsi="Verdana"/>
          <w:sz w:val="20"/>
          <w:szCs w:val="20"/>
        </w:rPr>
        <w:t>guaranteed</w:t>
      </w:r>
      <w:r w:rsidRPr="004B62E6">
        <w:rPr>
          <w:rFonts w:ascii="Verdana" w:hAnsi="Verdana"/>
          <w:sz w:val="20"/>
          <w:szCs w:val="20"/>
        </w:rPr>
        <w:t xml:space="preserve"> </w:t>
      </w:r>
      <w:r w:rsidR="00D3730B">
        <w:rPr>
          <w:rFonts w:ascii="Verdana" w:hAnsi="Verdana"/>
          <w:sz w:val="20"/>
          <w:szCs w:val="20"/>
        </w:rPr>
        <w:t>payout</w:t>
      </w:r>
      <w:r w:rsidRPr="004B62E6">
        <w:rPr>
          <w:rFonts w:ascii="Verdana" w:hAnsi="Verdana"/>
          <w:sz w:val="20"/>
          <w:szCs w:val="20"/>
        </w:rPr>
        <w:t xml:space="preserve"> amounts will be </w:t>
      </w:r>
      <w:r w:rsidR="00342958">
        <w:rPr>
          <w:rFonts w:ascii="Verdana" w:hAnsi="Verdana"/>
          <w:sz w:val="20"/>
          <w:szCs w:val="20"/>
        </w:rPr>
        <w:t>supplied by Saskatchewan Community Foundation</w:t>
      </w:r>
      <w:r w:rsidRPr="004B62E6">
        <w:rPr>
          <w:rFonts w:ascii="Verdana" w:hAnsi="Verdana"/>
          <w:sz w:val="20"/>
          <w:szCs w:val="20"/>
        </w:rPr>
        <w:t xml:space="preserve">. The following games will include an advertised </w:t>
      </w:r>
      <w:r w:rsidR="004133C7">
        <w:rPr>
          <w:rFonts w:ascii="Verdana" w:hAnsi="Verdana"/>
          <w:sz w:val="20"/>
          <w:szCs w:val="20"/>
        </w:rPr>
        <w:t>guaranteed</w:t>
      </w:r>
      <w:r w:rsidRPr="004B62E6">
        <w:rPr>
          <w:rFonts w:ascii="Verdana" w:hAnsi="Verdana"/>
          <w:sz w:val="20"/>
          <w:szCs w:val="20"/>
        </w:rPr>
        <w:t xml:space="preserve"> </w:t>
      </w:r>
      <w:r w:rsidR="00D3730B">
        <w:rPr>
          <w:rFonts w:ascii="Verdana" w:hAnsi="Verdana"/>
          <w:sz w:val="20"/>
          <w:szCs w:val="20"/>
        </w:rPr>
        <w:t>payout</w:t>
      </w:r>
      <w:r w:rsidRPr="004B62E6">
        <w:rPr>
          <w:rFonts w:ascii="Verdana" w:hAnsi="Verdana"/>
          <w:sz w:val="20"/>
          <w:szCs w:val="20"/>
        </w:rPr>
        <w:t>:</w:t>
      </w:r>
    </w:p>
    <w:p w14:paraId="4F2493C8" w14:textId="53E64CA0" w:rsidR="00B85DF0" w:rsidRPr="004B62E6" w:rsidRDefault="004133C7" w:rsidP="004B62E6">
      <w:pPr>
        <w:pStyle w:val="ListParagraph"/>
        <w:numPr>
          <w:ilvl w:val="0"/>
          <w:numId w:val="3"/>
        </w:numPr>
        <w:spacing w:after="0" w:line="240" w:lineRule="auto"/>
        <w:rPr>
          <w:rFonts w:ascii="Verdana" w:hAnsi="Verdana"/>
          <w:sz w:val="20"/>
          <w:szCs w:val="20"/>
        </w:rPr>
      </w:pPr>
      <w:r>
        <w:rPr>
          <w:rFonts w:ascii="Verdana" w:hAnsi="Verdana"/>
          <w:sz w:val="20"/>
          <w:szCs w:val="20"/>
        </w:rPr>
        <w:t>Guaranteed</w:t>
      </w:r>
      <w:r w:rsidR="004A3938" w:rsidRPr="004B62E6">
        <w:rPr>
          <w:rFonts w:ascii="Verdana" w:hAnsi="Verdana"/>
          <w:sz w:val="20"/>
          <w:szCs w:val="20"/>
        </w:rPr>
        <w:t xml:space="preserve"> </w:t>
      </w:r>
      <w:r w:rsidR="00D3730B">
        <w:rPr>
          <w:rFonts w:ascii="Verdana" w:hAnsi="Verdana"/>
          <w:b/>
          <w:bCs/>
          <w:sz w:val="20"/>
          <w:szCs w:val="20"/>
        </w:rPr>
        <w:t>payout</w:t>
      </w:r>
      <w:r w:rsidR="00342958">
        <w:rPr>
          <w:rFonts w:ascii="Verdana" w:hAnsi="Verdana"/>
          <w:b/>
          <w:bCs/>
          <w:sz w:val="20"/>
          <w:szCs w:val="20"/>
        </w:rPr>
        <w:t xml:space="preserve"> of </w:t>
      </w:r>
      <w:r w:rsidR="004A3938" w:rsidRPr="004B62E6">
        <w:rPr>
          <w:rFonts w:ascii="Verdana" w:hAnsi="Verdana"/>
          <w:b/>
          <w:bCs/>
          <w:sz w:val="20"/>
          <w:szCs w:val="20"/>
        </w:rPr>
        <w:t>$</w:t>
      </w:r>
      <w:r>
        <w:rPr>
          <w:rFonts w:ascii="Verdana" w:hAnsi="Verdana"/>
          <w:b/>
          <w:bCs/>
          <w:sz w:val="20"/>
          <w:szCs w:val="20"/>
        </w:rPr>
        <w:t>5</w:t>
      </w:r>
      <w:r w:rsidR="004A3938" w:rsidRPr="004B62E6">
        <w:rPr>
          <w:rFonts w:ascii="Verdana" w:hAnsi="Verdana"/>
          <w:b/>
          <w:bCs/>
          <w:sz w:val="20"/>
          <w:szCs w:val="20"/>
        </w:rPr>
        <w:t>,000</w:t>
      </w:r>
      <w:r w:rsidR="004A3938" w:rsidRPr="004B62E6">
        <w:rPr>
          <w:rFonts w:ascii="Verdana" w:hAnsi="Verdana"/>
          <w:sz w:val="20"/>
          <w:szCs w:val="20"/>
        </w:rPr>
        <w:t xml:space="preserve"> for all home games against the PA Raiders and Regina Pats</w:t>
      </w:r>
    </w:p>
    <w:p w14:paraId="31C0F07C" w14:textId="09C7D17B" w:rsidR="004A3938" w:rsidRDefault="004A3938" w:rsidP="004A3938">
      <w:pPr>
        <w:pStyle w:val="ListParagraph"/>
        <w:numPr>
          <w:ilvl w:val="0"/>
          <w:numId w:val="6"/>
        </w:numPr>
        <w:spacing w:after="0" w:line="240" w:lineRule="auto"/>
        <w:rPr>
          <w:rFonts w:ascii="Verdana" w:hAnsi="Verdana"/>
          <w:sz w:val="20"/>
          <w:szCs w:val="20"/>
        </w:rPr>
      </w:pPr>
      <w:r w:rsidRPr="004A3938">
        <w:rPr>
          <w:rFonts w:ascii="Verdana" w:hAnsi="Verdana"/>
          <w:b/>
          <w:bCs/>
          <w:sz w:val="20"/>
          <w:szCs w:val="20"/>
        </w:rPr>
        <w:t>PA Raiders</w:t>
      </w:r>
      <w:r>
        <w:rPr>
          <w:rFonts w:ascii="Verdana" w:hAnsi="Verdana"/>
          <w:sz w:val="20"/>
          <w:szCs w:val="20"/>
        </w:rPr>
        <w:t>: September 26, 2027, December 27, 2026, January 24, 2027 and March 27, 2027</w:t>
      </w:r>
    </w:p>
    <w:p w14:paraId="3764C0A5" w14:textId="58319405" w:rsidR="004A3938" w:rsidRDefault="004A3938" w:rsidP="004A3938">
      <w:pPr>
        <w:pStyle w:val="ListParagraph"/>
        <w:numPr>
          <w:ilvl w:val="0"/>
          <w:numId w:val="6"/>
        </w:numPr>
        <w:spacing w:after="0" w:line="240" w:lineRule="auto"/>
        <w:rPr>
          <w:rFonts w:ascii="Verdana" w:hAnsi="Verdana"/>
          <w:sz w:val="20"/>
          <w:szCs w:val="20"/>
        </w:rPr>
      </w:pPr>
      <w:r w:rsidRPr="004A3938">
        <w:rPr>
          <w:rFonts w:ascii="Verdana" w:hAnsi="Verdana"/>
          <w:b/>
          <w:bCs/>
          <w:sz w:val="20"/>
          <w:szCs w:val="20"/>
        </w:rPr>
        <w:t>Regina Pats</w:t>
      </w:r>
      <w:r>
        <w:rPr>
          <w:rFonts w:ascii="Verdana" w:hAnsi="Verdana"/>
          <w:sz w:val="20"/>
          <w:szCs w:val="20"/>
        </w:rPr>
        <w:t>: October 10, 2026, November 10, 2026, December 06, 2026 and March 19, 2027</w:t>
      </w:r>
    </w:p>
    <w:p w14:paraId="6AC8CDB2" w14:textId="43AB8DA8" w:rsidR="004B62E6" w:rsidRDefault="004133C7" w:rsidP="004B62E6">
      <w:pPr>
        <w:pStyle w:val="xxmsolistparagraph"/>
        <w:numPr>
          <w:ilvl w:val="0"/>
          <w:numId w:val="3"/>
        </w:numPr>
        <w:shd w:val="clear" w:color="auto" w:fill="FFFFFF"/>
        <w:spacing w:before="0" w:beforeAutospacing="0" w:after="0" w:afterAutospacing="0" w:line="300" w:lineRule="atLeast"/>
        <w:rPr>
          <w:rFonts w:ascii="Aptos" w:hAnsi="Aptos" w:cs="Segoe UI"/>
          <w:color w:val="242424"/>
        </w:rPr>
      </w:pPr>
      <w:r>
        <w:rPr>
          <w:rFonts w:ascii="Aptos" w:hAnsi="Aptos" w:cs="Segoe UI"/>
          <w:color w:val="242424"/>
          <w:bdr w:val="none" w:sz="0" w:space="0" w:color="auto" w:frame="1"/>
        </w:rPr>
        <w:t>Guaranteed</w:t>
      </w:r>
      <w:r w:rsidR="004B62E6">
        <w:rPr>
          <w:rFonts w:ascii="Aptos" w:hAnsi="Aptos" w:cs="Segoe UI"/>
          <w:color w:val="242424"/>
          <w:bdr w:val="none" w:sz="0" w:space="0" w:color="auto" w:frame="1"/>
        </w:rPr>
        <w:t xml:space="preserve"> </w:t>
      </w:r>
      <w:r w:rsidR="00D3730B">
        <w:rPr>
          <w:rFonts w:ascii="Aptos" w:hAnsi="Aptos" w:cs="Segoe UI"/>
          <w:b/>
          <w:bCs/>
          <w:color w:val="242424"/>
          <w:bdr w:val="none" w:sz="0" w:space="0" w:color="auto" w:frame="1"/>
        </w:rPr>
        <w:t>payout</w:t>
      </w:r>
      <w:r w:rsidR="004B62E6" w:rsidRPr="004B62E6">
        <w:rPr>
          <w:rFonts w:ascii="Aptos" w:hAnsi="Aptos" w:cs="Segoe UI"/>
          <w:b/>
          <w:bCs/>
          <w:color w:val="242424"/>
          <w:bdr w:val="none" w:sz="0" w:space="0" w:color="auto" w:frame="1"/>
        </w:rPr>
        <w:t xml:space="preserve"> of $</w:t>
      </w:r>
      <w:r>
        <w:rPr>
          <w:rFonts w:ascii="Aptos" w:hAnsi="Aptos" w:cs="Segoe UI"/>
          <w:b/>
          <w:bCs/>
          <w:color w:val="242424"/>
          <w:bdr w:val="none" w:sz="0" w:space="0" w:color="auto" w:frame="1"/>
        </w:rPr>
        <w:t>5</w:t>
      </w:r>
      <w:r w:rsidR="004B62E6" w:rsidRPr="004B62E6">
        <w:rPr>
          <w:rFonts w:ascii="Aptos" w:hAnsi="Aptos" w:cs="Segoe UI"/>
          <w:b/>
          <w:bCs/>
          <w:color w:val="242424"/>
          <w:bdr w:val="none" w:sz="0" w:space="0" w:color="auto" w:frame="1"/>
        </w:rPr>
        <w:t xml:space="preserve">,000 for all playoff </w:t>
      </w:r>
      <w:r w:rsidR="006C6B01" w:rsidRPr="00D3730B">
        <w:rPr>
          <w:rFonts w:ascii="Aptos" w:hAnsi="Aptos" w:cs="Segoe UI"/>
          <w:b/>
          <w:bCs/>
          <w:color w:val="242424"/>
          <w:bdr w:val="none" w:sz="0" w:space="0" w:color="auto" w:frame="1"/>
        </w:rPr>
        <w:t xml:space="preserve">home </w:t>
      </w:r>
      <w:r w:rsidR="004B62E6" w:rsidRPr="004B62E6">
        <w:rPr>
          <w:rFonts w:ascii="Aptos" w:hAnsi="Aptos" w:cs="Segoe UI"/>
          <w:b/>
          <w:bCs/>
          <w:color w:val="242424"/>
          <w:bdr w:val="none" w:sz="0" w:space="0" w:color="auto" w:frame="1"/>
        </w:rPr>
        <w:t>games</w:t>
      </w:r>
      <w:r w:rsidR="004B62E6">
        <w:rPr>
          <w:rFonts w:ascii="Aptos" w:hAnsi="Aptos" w:cs="Segoe UI"/>
          <w:color w:val="242424"/>
          <w:bdr w:val="none" w:sz="0" w:space="0" w:color="auto" w:frame="1"/>
        </w:rPr>
        <w:t xml:space="preserve"> running between </w:t>
      </w:r>
      <w:r w:rsidR="006C6B01">
        <w:rPr>
          <w:rFonts w:ascii="Aptos" w:hAnsi="Aptos" w:cs="Segoe UI"/>
          <w:color w:val="242424"/>
          <w:bdr w:val="none" w:sz="0" w:space="0" w:color="auto" w:frame="1"/>
        </w:rPr>
        <w:t xml:space="preserve">March 31, 2027 – May 31, 2027. </w:t>
      </w:r>
      <w:r w:rsidR="00342958">
        <w:rPr>
          <w:rFonts w:ascii="Aptos" w:hAnsi="Aptos" w:cs="Segoe UI"/>
          <w:color w:val="242424"/>
          <w:bdr w:val="none" w:sz="0" w:space="0" w:color="auto" w:frame="1"/>
        </w:rPr>
        <w:t>Dates TBD and will be provided to SLGA before any tickets are sold for the games.</w:t>
      </w:r>
    </w:p>
    <w:p w14:paraId="5EBB3642" w14:textId="77777777" w:rsidR="004A3938" w:rsidRPr="004A3938" w:rsidRDefault="004A3938" w:rsidP="004A3938">
      <w:pPr>
        <w:pStyle w:val="ListParagraph"/>
        <w:spacing w:after="0" w:line="240" w:lineRule="auto"/>
        <w:ind w:left="1800"/>
        <w:rPr>
          <w:rFonts w:ascii="Verdana" w:hAnsi="Verdana"/>
          <w:sz w:val="20"/>
          <w:szCs w:val="20"/>
        </w:rPr>
      </w:pPr>
    </w:p>
    <w:p w14:paraId="71E33792" w14:textId="77777777" w:rsidR="00B85DF0" w:rsidRPr="00B85DF0" w:rsidRDefault="00B85DF0" w:rsidP="007A6D25">
      <w:pPr>
        <w:rPr>
          <w:rFonts w:ascii="Verdana" w:hAnsi="Verdana"/>
          <w:sz w:val="20"/>
          <w:szCs w:val="20"/>
        </w:rPr>
      </w:pPr>
    </w:p>
    <w:p w14:paraId="70D3D897" w14:textId="3D571105" w:rsidR="007A6D25" w:rsidRDefault="007A6D25" w:rsidP="007A6D25">
      <w:r>
        <w:rPr>
          <w:rFonts w:ascii="Verdana" w:eastAsia="Times New Roman" w:hAnsi="Verdana" w:cs="Verdana"/>
          <w:b/>
          <w:sz w:val="20"/>
          <w:szCs w:val="20"/>
        </w:rPr>
        <w:t>DETERMINATION OF OFFICIAL WINNER</w:t>
      </w:r>
      <w:r w:rsidR="00A00AE3">
        <w:rPr>
          <w:rFonts w:ascii="Verdana" w:eastAsia="Times New Roman" w:hAnsi="Verdana" w:cs="Verdana"/>
          <w:b/>
          <w:sz w:val="20"/>
          <w:szCs w:val="20"/>
        </w:rPr>
        <w:t>(</w:t>
      </w:r>
      <w:r>
        <w:rPr>
          <w:rFonts w:ascii="Verdana" w:eastAsia="Times New Roman" w:hAnsi="Verdana" w:cs="Verdana"/>
          <w:b/>
          <w:sz w:val="20"/>
          <w:szCs w:val="20"/>
        </w:rPr>
        <w:t>S</w:t>
      </w:r>
      <w:r w:rsidR="00A00AE3">
        <w:rPr>
          <w:rFonts w:ascii="Verdana" w:eastAsia="Times New Roman" w:hAnsi="Verdana" w:cs="Verdana"/>
          <w:b/>
          <w:sz w:val="20"/>
          <w:szCs w:val="20"/>
        </w:rPr>
        <w:t>):</w:t>
      </w:r>
      <w:r w:rsidRPr="00467587">
        <w:rPr>
          <w:rFonts w:ascii="Verdana" w:eastAsia="Times New Roman" w:hAnsi="Verdana" w:cs="Verdana"/>
          <w:sz w:val="20"/>
          <w:szCs w:val="20"/>
        </w:rPr>
        <w:t xml:space="preserve"> </w:t>
      </w:r>
      <w:r w:rsidR="008F5A26" w:rsidRPr="008F5A26">
        <w:rPr>
          <w:rFonts w:ascii="Verdana" w:eastAsia="Times New Roman" w:hAnsi="Verdana" w:cs="Verdana"/>
          <w:bCs/>
          <w:sz w:val="20"/>
          <w:szCs w:val="20"/>
        </w:rPr>
        <w:t>Saskatchewan Community Foundation</w:t>
      </w:r>
      <w:r w:rsidRPr="008F5A26">
        <w:rPr>
          <w:rFonts w:ascii="Verdana" w:eastAsia="Times New Roman" w:hAnsi="Verdana" w:cs="Verdana"/>
          <w:bCs/>
          <w:sz w:val="20"/>
          <w:szCs w:val="20"/>
        </w:rPr>
        <w:t xml:space="preserve"> shall have the sole discretion to determine whether each Potential Winner is an official winner of a Prize (an “Official Winner”). </w:t>
      </w:r>
      <w:r w:rsidR="008F5A26" w:rsidRPr="008F5A26">
        <w:rPr>
          <w:rFonts w:ascii="Verdana" w:eastAsia="Times New Roman" w:hAnsi="Verdana" w:cs="Verdana"/>
          <w:bCs/>
          <w:sz w:val="20"/>
          <w:szCs w:val="20"/>
        </w:rPr>
        <w:t>The Saskatchewan Community Foundation</w:t>
      </w:r>
      <w:r w:rsidR="00305E57">
        <w:rPr>
          <w:rFonts w:ascii="Verdana" w:eastAsia="Times New Roman" w:hAnsi="Verdana" w:cs="Verdana"/>
          <w:bCs/>
          <w:sz w:val="20"/>
          <w:szCs w:val="20"/>
        </w:rPr>
        <w:t xml:space="preserve">’s </w:t>
      </w:r>
      <w:r>
        <w:rPr>
          <w:rFonts w:ascii="Verdana" w:eastAsia="Times New Roman" w:hAnsi="Verdana" w:cs="Verdana"/>
          <w:sz w:val="20"/>
          <w:szCs w:val="20"/>
        </w:rPr>
        <w:t xml:space="preserve">decision concerning the identity of all Official Winners shall be final and binding. To become an Official Winner: (1) a Potential Winner must be eligible to participate in the Raffle under these Official Rules and must not be in violation of these Official Rules as determined in </w:t>
      </w:r>
      <w:r w:rsidR="008F5A26" w:rsidRPr="008F5A26">
        <w:rPr>
          <w:rFonts w:ascii="Verdana" w:eastAsia="Times New Roman" w:hAnsi="Verdana" w:cs="Verdana"/>
          <w:bCs/>
          <w:sz w:val="20"/>
          <w:szCs w:val="20"/>
          <w:u w:val="single"/>
        </w:rPr>
        <w:t>Saskatchewan Community Foundation</w:t>
      </w:r>
      <w:r w:rsidR="00D746DB">
        <w:rPr>
          <w:rFonts w:ascii="Verdana" w:eastAsia="Times New Roman" w:hAnsi="Verdana" w:cs="Verdana"/>
          <w:bCs/>
          <w:sz w:val="20"/>
          <w:szCs w:val="20"/>
          <w:u w:val="single"/>
        </w:rPr>
        <w:t>’s</w:t>
      </w:r>
      <w:r w:rsidR="008F5A26" w:rsidRPr="008F5A26">
        <w:rPr>
          <w:rFonts w:ascii="Verdana" w:eastAsia="Times New Roman" w:hAnsi="Verdana" w:cs="Verdana"/>
          <w:bCs/>
          <w:sz w:val="20"/>
          <w:szCs w:val="20"/>
          <w:u w:val="single"/>
        </w:rPr>
        <w:t xml:space="preserve"> </w:t>
      </w:r>
      <w:r>
        <w:rPr>
          <w:rFonts w:ascii="Verdana" w:eastAsia="Times New Roman" w:hAnsi="Verdana" w:cs="Verdana"/>
          <w:sz w:val="20"/>
          <w:szCs w:val="20"/>
        </w:rPr>
        <w:t>sole judgment; (2) that Potential Winner must claim the prize by the deadline specified above.</w:t>
      </w:r>
    </w:p>
    <w:p w14:paraId="0A28FD1D" w14:textId="77777777" w:rsidR="007A6D25" w:rsidRDefault="007A6D25" w:rsidP="007A6D25">
      <w:pPr>
        <w:tabs>
          <w:tab w:val="left" w:pos="620"/>
        </w:tabs>
        <w:spacing w:line="0" w:lineRule="atLeast"/>
        <w:ind w:right="800"/>
      </w:pPr>
      <w:r>
        <w:rPr>
          <w:rFonts w:ascii="Verdana" w:eastAsia="Arial" w:hAnsi="Verdana" w:cs="Verdana"/>
          <w:sz w:val="20"/>
          <w:szCs w:val="20"/>
        </w:rPr>
        <w:t>The winner must provide his/her name, address and phone number with picture identification to claim the prize. A scan of a valid provincial or federal photo identification card (i.e., driver’s license, firearm possession permit, passport, etc.) is acceptable.</w:t>
      </w:r>
    </w:p>
    <w:p w14:paraId="1ABA5885" w14:textId="13B80A97" w:rsidR="007A6D25" w:rsidRDefault="007A6D25" w:rsidP="007A6D25">
      <w:r>
        <w:rPr>
          <w:rFonts w:ascii="Verdana" w:eastAsia="Times New Roman" w:hAnsi="Verdana" w:cs="Verdana"/>
          <w:b/>
          <w:sz w:val="20"/>
          <w:szCs w:val="20"/>
        </w:rPr>
        <w:t xml:space="preserve">AWARD OF PRIZE(S) TO OFFICIAL WINNER(S): </w:t>
      </w:r>
      <w:r>
        <w:rPr>
          <w:rFonts w:ascii="Verdana" w:eastAsia="Times New Roman" w:hAnsi="Verdana" w:cs="Verdana"/>
          <w:sz w:val="20"/>
          <w:szCs w:val="20"/>
        </w:rPr>
        <w:t>A Prize will be awarded to the Potential Winner who has been</w:t>
      </w:r>
      <w:r w:rsidR="00C4021D">
        <w:rPr>
          <w:rFonts w:ascii="Verdana" w:eastAsia="Times New Roman" w:hAnsi="Verdana" w:cs="Verdana"/>
          <w:sz w:val="20"/>
          <w:szCs w:val="20"/>
        </w:rPr>
        <w:t xml:space="preserve"> awarded by the</w:t>
      </w:r>
      <w:r>
        <w:rPr>
          <w:rFonts w:ascii="Verdana" w:eastAsia="Times New Roman" w:hAnsi="Verdana" w:cs="Verdana"/>
          <w:sz w:val="20"/>
          <w:szCs w:val="20"/>
        </w:rPr>
        <w:t xml:space="preserve"> </w:t>
      </w:r>
      <w:r w:rsidR="008F5A26" w:rsidRPr="008F5A26">
        <w:rPr>
          <w:rFonts w:ascii="Verdana" w:eastAsia="Times New Roman" w:hAnsi="Verdana" w:cs="Verdana"/>
          <w:bCs/>
          <w:sz w:val="20"/>
          <w:szCs w:val="20"/>
        </w:rPr>
        <w:t xml:space="preserve">Saskatchewan Community Foundation </w:t>
      </w:r>
      <w:r>
        <w:rPr>
          <w:rFonts w:ascii="Verdana" w:eastAsia="Times New Roman" w:hAnsi="Verdana" w:cs="Verdana"/>
          <w:sz w:val="20"/>
          <w:szCs w:val="20"/>
        </w:rPr>
        <w:t xml:space="preserve">as an Official </w:t>
      </w:r>
      <w:r w:rsidRPr="00776ACF">
        <w:rPr>
          <w:rFonts w:ascii="Verdana" w:eastAsia="Times New Roman" w:hAnsi="Verdana" w:cs="Verdana"/>
          <w:sz w:val="20"/>
          <w:szCs w:val="20"/>
        </w:rPr>
        <w:t>Winner. The winner’s name will be published. All prizes will be awarded to the Winner via cheque</w:t>
      </w:r>
      <w:r w:rsidR="006D073E" w:rsidRPr="00776ACF">
        <w:rPr>
          <w:rFonts w:ascii="Verdana" w:eastAsia="Times New Roman" w:hAnsi="Verdana" w:cs="Verdana"/>
          <w:sz w:val="20"/>
          <w:szCs w:val="20"/>
        </w:rPr>
        <w:t xml:space="preserve"> or e-transfer</w:t>
      </w:r>
      <w:r w:rsidRPr="00776ACF">
        <w:rPr>
          <w:rFonts w:ascii="Verdana" w:eastAsia="Times New Roman" w:hAnsi="Verdana" w:cs="Verdana"/>
          <w:sz w:val="20"/>
          <w:szCs w:val="20"/>
        </w:rPr>
        <w:t>.</w:t>
      </w:r>
      <w:r>
        <w:rPr>
          <w:rFonts w:ascii="Verdana" w:eastAsia="Times New Roman" w:hAnsi="Verdana" w:cs="Verdana"/>
          <w:sz w:val="20"/>
          <w:szCs w:val="20"/>
        </w:rPr>
        <w:t xml:space="preserve">  For security and auditing purposes, no cash payments will be made to winners. </w:t>
      </w:r>
    </w:p>
    <w:p w14:paraId="7B8D7FF9" w14:textId="31C2467C" w:rsidR="008F5A26" w:rsidRDefault="007A6D25" w:rsidP="007A6D25">
      <w:pPr>
        <w:spacing w:after="0" w:line="240" w:lineRule="auto"/>
        <w:rPr>
          <w:rFonts w:ascii="Verdana" w:eastAsia="Times New Roman" w:hAnsi="Verdana" w:cs="Verdana"/>
          <w:color w:val="000000"/>
          <w:sz w:val="20"/>
          <w:szCs w:val="20"/>
        </w:rPr>
      </w:pPr>
      <w:r>
        <w:rPr>
          <w:rFonts w:ascii="Verdana" w:eastAsia="Times New Roman" w:hAnsi="Verdana" w:cs="Verdana"/>
          <w:b/>
          <w:sz w:val="20"/>
          <w:szCs w:val="20"/>
        </w:rPr>
        <w:t>QUESTIONS OR CONCERNS:</w:t>
      </w:r>
      <w:r>
        <w:rPr>
          <w:rFonts w:ascii="Verdana" w:eastAsia="Times New Roman" w:hAnsi="Verdana" w:cs="Verdana"/>
          <w:sz w:val="20"/>
          <w:szCs w:val="20"/>
        </w:rPr>
        <w:t xml:space="preserve"> </w:t>
      </w:r>
      <w:r w:rsidRPr="008478C3">
        <w:rPr>
          <w:rFonts w:ascii="Verdana" w:eastAsia="Times New Roman" w:hAnsi="Verdana" w:cs="Verdana"/>
          <w:color w:val="000000"/>
          <w:sz w:val="20"/>
          <w:szCs w:val="20"/>
        </w:rPr>
        <w:t>In the event of a question or concern</w:t>
      </w:r>
      <w:r w:rsidR="008F5A26" w:rsidRPr="008478C3">
        <w:rPr>
          <w:rFonts w:ascii="Verdana" w:eastAsia="Times New Roman" w:hAnsi="Verdana" w:cs="Verdana"/>
          <w:color w:val="000000"/>
          <w:sz w:val="20"/>
          <w:szCs w:val="20"/>
        </w:rPr>
        <w:t xml:space="preserve"> individuals can contact </w:t>
      </w:r>
      <w:hyperlink r:id="rId10" w:history="1">
        <w:r w:rsidR="008478C3" w:rsidRPr="0008322F">
          <w:rPr>
            <w:rStyle w:val="Hyperlink"/>
            <w:rFonts w:ascii="Verdana" w:eastAsia="Times New Roman" w:hAnsi="Verdana" w:cs="Verdana"/>
            <w:sz w:val="20"/>
            <w:szCs w:val="20"/>
          </w:rPr>
          <w:t>info@sask-5050.ca</w:t>
        </w:r>
      </w:hyperlink>
      <w:r w:rsidR="008478C3">
        <w:rPr>
          <w:rFonts w:ascii="Verdana" w:eastAsia="Times New Roman" w:hAnsi="Verdana" w:cs="Verdana"/>
          <w:color w:val="000000"/>
          <w:sz w:val="20"/>
          <w:szCs w:val="20"/>
        </w:rPr>
        <w:t xml:space="preserve"> </w:t>
      </w:r>
      <w:r w:rsidR="006D073E">
        <w:t xml:space="preserve"> </w:t>
      </w:r>
    </w:p>
    <w:p w14:paraId="6AA2DF52" w14:textId="77777777" w:rsidR="008F5A26" w:rsidRPr="008F5A26" w:rsidRDefault="008F5A26" w:rsidP="007A6D25">
      <w:pPr>
        <w:spacing w:after="0" w:line="240" w:lineRule="auto"/>
        <w:rPr>
          <w:rFonts w:ascii="Verdana" w:eastAsia="Times New Roman" w:hAnsi="Verdana" w:cs="Verdana"/>
          <w:color w:val="000000"/>
          <w:sz w:val="20"/>
          <w:szCs w:val="20"/>
        </w:rPr>
      </w:pPr>
    </w:p>
    <w:p w14:paraId="469591A7" w14:textId="2294F489" w:rsidR="007A6D25" w:rsidRDefault="007A6D25" w:rsidP="007A6D25">
      <w:pPr>
        <w:spacing w:after="0" w:line="240" w:lineRule="auto"/>
      </w:pPr>
      <w:r>
        <w:rPr>
          <w:rFonts w:ascii="Verdana" w:eastAsia="Times New Roman" w:hAnsi="Verdana" w:cs="Verdana"/>
          <w:b/>
          <w:sz w:val="20"/>
          <w:szCs w:val="20"/>
        </w:rPr>
        <w:lastRenderedPageBreak/>
        <w:t>GENERAL CONDITIONS</w:t>
      </w:r>
      <w:r>
        <w:rPr>
          <w:rFonts w:ascii="Verdana" w:eastAsia="Times New Roman" w:hAnsi="Verdana" w:cs="Verdana"/>
          <w:sz w:val="20"/>
          <w:szCs w:val="20"/>
        </w:rPr>
        <w:t>:</w:t>
      </w:r>
      <w:r w:rsidR="00A00AE3">
        <w:rPr>
          <w:rFonts w:ascii="Verdana" w:eastAsia="Times New Roman" w:hAnsi="Verdana" w:cs="Verdana"/>
          <w:sz w:val="20"/>
          <w:szCs w:val="20"/>
        </w:rPr>
        <w:t xml:space="preserve"> </w:t>
      </w:r>
      <w:r>
        <w:rPr>
          <w:rFonts w:ascii="Verdana" w:eastAsia="Times New Roman" w:hAnsi="Verdana" w:cs="Verdana"/>
          <w:sz w:val="20"/>
          <w:szCs w:val="20"/>
        </w:rPr>
        <w:t xml:space="preserve">The Released Parties (defined below under “RELEASE OF LIABILITY”) are not responsible for: (1) Entries which are stolen, lost, damaged, illegible, given away or no longer in the purchaser’s possession, (2) Entries that have been or may have been tampered with or re-sold in violation of these Official Rules; (3) Entries or payments that are delayed, misdirected, undelivered, not fully captured, or garbled as a result of any failure or problem whatsoever with the availability, functionality, operability or use of any network, server, ISP, website, computer, telephone, cable or satellite modem or connection, hand held mobile device or any other computer equipment or connection, whether or not caused by site users, tampering, hacking, or by viruses, worms, or malfunctions affecting a network, server ISP or any equipment or programming used in or associated with the Raffle; (4) any other errors of any kind, whether human, typographical, printing, mechanical, or electronic in nature, which relate to or are connected with the Raffle (collectively, as described in clauses (1) through (4), “Errors”), including without limitation Errors in Raffle-related materials or in the administration of the Raffle, such as Errors in processing Entries, identifying Potential Winners, determining Official Winners, or announcing or delivering Prizes; or If any portion of the Raffle is compromised, in </w:t>
      </w:r>
      <w:r w:rsidR="00A00AE3">
        <w:rPr>
          <w:rFonts w:ascii="Verdana" w:eastAsia="Times New Roman" w:hAnsi="Verdana" w:cs="Verdana"/>
          <w:sz w:val="20"/>
          <w:szCs w:val="20"/>
        </w:rPr>
        <w:t>the Saskatchewan Community Foundation’s</w:t>
      </w:r>
      <w:r>
        <w:rPr>
          <w:rFonts w:ascii="Verdana" w:eastAsia="Times New Roman" w:hAnsi="Verdana" w:cs="Verdana"/>
          <w:sz w:val="20"/>
          <w:szCs w:val="20"/>
        </w:rPr>
        <w:t xml:space="preserve"> sole judgment, by a virus, worm, bug, non-authorized human intervention or other causes which, in </w:t>
      </w:r>
      <w:r w:rsidR="008F5A26" w:rsidRPr="008F5A26">
        <w:rPr>
          <w:rFonts w:ascii="Verdana" w:eastAsia="Times New Roman" w:hAnsi="Verdana" w:cs="Verdana"/>
          <w:bCs/>
          <w:sz w:val="20"/>
          <w:szCs w:val="20"/>
        </w:rPr>
        <w:t>Saskatchewan Community Foundation</w:t>
      </w:r>
      <w:r w:rsidR="00C4021D">
        <w:rPr>
          <w:rFonts w:ascii="Verdana" w:eastAsia="Times New Roman" w:hAnsi="Verdana" w:cs="Verdana"/>
          <w:bCs/>
          <w:sz w:val="20"/>
          <w:szCs w:val="20"/>
        </w:rPr>
        <w:t>’</w:t>
      </w:r>
      <w:r>
        <w:rPr>
          <w:rFonts w:ascii="Verdana" w:eastAsia="Times New Roman" w:hAnsi="Verdana" w:cs="Verdana"/>
          <w:sz w:val="20"/>
          <w:szCs w:val="20"/>
        </w:rPr>
        <w:t xml:space="preserve">s sole judgment, corrupt or impair the administration, security, fairness or proper play of the Raffle, or the proper submission or capture of Entries (collectively, a “Compromising Event”), then </w:t>
      </w:r>
      <w:r w:rsidR="00A00AE3">
        <w:rPr>
          <w:rFonts w:ascii="Verdana" w:eastAsia="Times New Roman" w:hAnsi="Verdana" w:cs="Verdana"/>
          <w:sz w:val="20"/>
          <w:szCs w:val="20"/>
        </w:rPr>
        <w:t xml:space="preserve">the </w:t>
      </w:r>
      <w:r w:rsidR="008F5A26" w:rsidRPr="008F5A26">
        <w:rPr>
          <w:rFonts w:ascii="Verdana" w:eastAsia="Times New Roman" w:hAnsi="Verdana" w:cs="Verdana"/>
          <w:bCs/>
          <w:sz w:val="20"/>
          <w:szCs w:val="20"/>
        </w:rPr>
        <w:t>Saskatchewan Community Foundation</w:t>
      </w:r>
      <w:r w:rsidR="00C4021D">
        <w:rPr>
          <w:rFonts w:ascii="Verdana" w:eastAsia="Times New Roman" w:hAnsi="Verdana" w:cs="Verdana"/>
          <w:bCs/>
          <w:sz w:val="20"/>
          <w:szCs w:val="20"/>
        </w:rPr>
        <w:t xml:space="preserve"> </w:t>
      </w:r>
      <w:r>
        <w:rPr>
          <w:rFonts w:ascii="Verdana" w:eastAsia="Times New Roman" w:hAnsi="Verdana" w:cs="Verdana"/>
          <w:sz w:val="20"/>
          <w:szCs w:val="20"/>
        </w:rPr>
        <w:t>reserve</w:t>
      </w:r>
      <w:r w:rsidR="00C4021D">
        <w:rPr>
          <w:rFonts w:ascii="Verdana" w:eastAsia="Times New Roman" w:hAnsi="Verdana" w:cs="Verdana"/>
          <w:sz w:val="20"/>
          <w:szCs w:val="20"/>
        </w:rPr>
        <w:t>s</w:t>
      </w:r>
      <w:r>
        <w:rPr>
          <w:rFonts w:ascii="Verdana" w:eastAsia="Times New Roman" w:hAnsi="Verdana" w:cs="Verdana"/>
          <w:sz w:val="20"/>
          <w:szCs w:val="20"/>
        </w:rPr>
        <w:t xml:space="preserve"> the right, in its sole discretion, </w:t>
      </w:r>
      <w:r w:rsidRPr="0018518C">
        <w:rPr>
          <w:rFonts w:ascii="Verdana" w:eastAsia="Times New Roman" w:hAnsi="Verdana" w:cs="Verdana"/>
          <w:sz w:val="20"/>
          <w:szCs w:val="20"/>
        </w:rPr>
        <w:t>to guarantee or seed jackpots</w:t>
      </w:r>
      <w:r>
        <w:rPr>
          <w:rFonts w:ascii="Verdana" w:eastAsia="Times New Roman" w:hAnsi="Verdana" w:cs="Verdana"/>
          <w:sz w:val="20"/>
          <w:szCs w:val="20"/>
        </w:rPr>
        <w:t xml:space="preserve">, to suspend, modify or terminate the Raffle, and to select winners from all eligible, non-suspect Entries received before the known occurrence or discovery of such </w:t>
      </w:r>
      <w:r w:rsidR="00A00AE3">
        <w:rPr>
          <w:rFonts w:ascii="Verdana" w:eastAsia="Times New Roman" w:hAnsi="Verdana" w:cs="Verdana"/>
          <w:sz w:val="20"/>
          <w:szCs w:val="20"/>
        </w:rPr>
        <w:t xml:space="preserve">a </w:t>
      </w:r>
      <w:r>
        <w:rPr>
          <w:rFonts w:ascii="Verdana" w:eastAsia="Times New Roman" w:hAnsi="Verdana" w:cs="Verdana"/>
          <w:sz w:val="20"/>
          <w:szCs w:val="20"/>
        </w:rPr>
        <w:t>Compr</w:t>
      </w:r>
      <w:r w:rsidR="00A00AE3">
        <w:rPr>
          <w:rFonts w:ascii="Verdana" w:eastAsia="Times New Roman" w:hAnsi="Verdana" w:cs="Verdana"/>
          <w:sz w:val="20"/>
          <w:szCs w:val="20"/>
        </w:rPr>
        <w:t>om</w:t>
      </w:r>
      <w:r>
        <w:rPr>
          <w:rFonts w:ascii="Verdana" w:eastAsia="Times New Roman" w:hAnsi="Verdana" w:cs="Verdana"/>
          <w:sz w:val="20"/>
          <w:szCs w:val="20"/>
        </w:rPr>
        <w:t xml:space="preserve">ising Event. </w:t>
      </w:r>
      <w:r w:rsidR="00B73C39">
        <w:rPr>
          <w:rFonts w:ascii="Verdana" w:eastAsia="Times New Roman" w:hAnsi="Verdana" w:cs="Verdana"/>
          <w:sz w:val="20"/>
          <w:szCs w:val="20"/>
        </w:rPr>
        <w:t xml:space="preserve">Any change to the licence will receive prior approval from SLGA. </w:t>
      </w:r>
      <w:r>
        <w:rPr>
          <w:rFonts w:ascii="Verdana" w:eastAsia="Times New Roman" w:hAnsi="Verdana" w:cs="Verdana"/>
          <w:sz w:val="20"/>
          <w:szCs w:val="20"/>
        </w:rPr>
        <w:t xml:space="preserve">All Entry purchases shall be final, and no refunds or replacements will be issued by </w:t>
      </w:r>
      <w:r w:rsidR="00A00AE3">
        <w:rPr>
          <w:rFonts w:ascii="Verdana" w:eastAsia="Times New Roman" w:hAnsi="Verdana" w:cs="Verdana"/>
          <w:sz w:val="20"/>
          <w:szCs w:val="20"/>
        </w:rPr>
        <w:t xml:space="preserve">the </w:t>
      </w:r>
      <w:r w:rsidR="008F5A26" w:rsidRPr="008F5A26">
        <w:rPr>
          <w:rFonts w:ascii="Verdana" w:eastAsia="Times New Roman" w:hAnsi="Verdana" w:cs="Verdana"/>
          <w:bCs/>
          <w:sz w:val="20"/>
          <w:szCs w:val="20"/>
        </w:rPr>
        <w:t>Saskatchewan Community Foundation.</w:t>
      </w:r>
      <w:r w:rsidR="008F5A26">
        <w:rPr>
          <w:rFonts w:ascii="Verdana" w:eastAsia="Times New Roman" w:hAnsi="Verdana" w:cs="Verdana"/>
          <w:sz w:val="20"/>
          <w:szCs w:val="20"/>
        </w:rPr>
        <w:t xml:space="preserve">  </w:t>
      </w:r>
      <w:r w:rsidR="00A00AE3">
        <w:rPr>
          <w:rFonts w:ascii="Verdana" w:eastAsia="Times New Roman" w:hAnsi="Verdana" w:cs="Verdana"/>
          <w:sz w:val="20"/>
          <w:szCs w:val="20"/>
        </w:rPr>
        <w:t xml:space="preserve">The </w:t>
      </w:r>
      <w:r w:rsidR="008F5A26" w:rsidRPr="008F5A26">
        <w:rPr>
          <w:rFonts w:ascii="Verdana" w:eastAsia="Times New Roman" w:hAnsi="Verdana" w:cs="Verdana"/>
          <w:bCs/>
          <w:sz w:val="20"/>
          <w:szCs w:val="20"/>
        </w:rPr>
        <w:t>Saskatchewan Community Foundation</w:t>
      </w:r>
      <w:r w:rsidR="00EC1055">
        <w:rPr>
          <w:rFonts w:ascii="Verdana" w:eastAsia="Times New Roman" w:hAnsi="Verdana" w:cs="Verdana"/>
          <w:bCs/>
          <w:sz w:val="20"/>
          <w:szCs w:val="20"/>
        </w:rPr>
        <w:t xml:space="preserve">’s </w:t>
      </w:r>
      <w:r>
        <w:rPr>
          <w:rFonts w:ascii="Verdana" w:eastAsia="Times New Roman" w:hAnsi="Verdana" w:cs="Verdana"/>
          <w:sz w:val="20"/>
          <w:szCs w:val="20"/>
        </w:rPr>
        <w:t xml:space="preserve">sole and final decision on admissibility of entries and the determination of prize winner. </w:t>
      </w:r>
    </w:p>
    <w:p w14:paraId="73018809" w14:textId="77777777" w:rsidR="007A6D25" w:rsidRDefault="007A6D25" w:rsidP="007A6D25">
      <w:pPr>
        <w:spacing w:after="0" w:line="240" w:lineRule="auto"/>
        <w:rPr>
          <w:rFonts w:ascii="Verdana" w:eastAsia="Times New Roman" w:hAnsi="Verdana" w:cs="Verdana"/>
          <w:b/>
          <w:sz w:val="20"/>
          <w:szCs w:val="20"/>
        </w:rPr>
      </w:pPr>
    </w:p>
    <w:p w14:paraId="1CCCAF57" w14:textId="301207B5" w:rsidR="007A6D25" w:rsidRDefault="007A6D25" w:rsidP="007A6D25">
      <w:pPr>
        <w:spacing w:after="0" w:line="240" w:lineRule="auto"/>
      </w:pPr>
      <w:r>
        <w:rPr>
          <w:rFonts w:ascii="Verdana" w:eastAsia="Times New Roman" w:hAnsi="Verdana" w:cs="Verdana"/>
          <w:b/>
          <w:sz w:val="20"/>
          <w:szCs w:val="20"/>
        </w:rPr>
        <w:t xml:space="preserve">RELEASE OF LIABILITY: </w:t>
      </w:r>
      <w:r>
        <w:rPr>
          <w:rFonts w:ascii="Verdana" w:eastAsia="Times New Roman" w:hAnsi="Verdana" w:cs="Verdana"/>
          <w:sz w:val="20"/>
          <w:szCs w:val="20"/>
        </w:rPr>
        <w:t>Entrants, by participating in the Raffle, agree that</w:t>
      </w:r>
      <w:r w:rsidR="008F5A26" w:rsidRPr="00A00AE3">
        <w:rPr>
          <w:rFonts w:ascii="Verdana" w:eastAsia="Times New Roman" w:hAnsi="Verdana" w:cs="Verdana"/>
          <w:bCs/>
          <w:sz w:val="20"/>
          <w:szCs w:val="20"/>
        </w:rPr>
        <w:t xml:space="preserve"> </w:t>
      </w:r>
      <w:r w:rsidR="00A00AE3" w:rsidRPr="00A00AE3">
        <w:rPr>
          <w:rFonts w:ascii="Verdana" w:eastAsia="Times New Roman" w:hAnsi="Verdana" w:cs="Verdana"/>
          <w:bCs/>
          <w:sz w:val="20"/>
          <w:szCs w:val="20"/>
        </w:rPr>
        <w:t>the</w:t>
      </w:r>
      <w:r w:rsidR="00A00AE3">
        <w:rPr>
          <w:rFonts w:ascii="Verdana" w:eastAsia="Times New Roman" w:hAnsi="Verdana" w:cs="Verdana"/>
          <w:b/>
          <w:sz w:val="20"/>
          <w:szCs w:val="20"/>
          <w:u w:val="single"/>
        </w:rPr>
        <w:t xml:space="preserve"> </w:t>
      </w:r>
      <w:r w:rsidR="008F5A26">
        <w:rPr>
          <w:rFonts w:ascii="Verdana" w:eastAsia="Times New Roman" w:hAnsi="Verdana" w:cs="Verdana"/>
          <w:b/>
          <w:sz w:val="20"/>
          <w:szCs w:val="20"/>
          <w:u w:val="single"/>
        </w:rPr>
        <w:t>Saskatchewan Community Foundation</w:t>
      </w:r>
      <w:r>
        <w:rPr>
          <w:rFonts w:ascii="Verdana" w:eastAsia="Times New Roman" w:hAnsi="Verdana" w:cs="Verdana"/>
          <w:sz w:val="20"/>
          <w:szCs w:val="20"/>
        </w:rPr>
        <w:t xml:space="preserve"> and Tap 50:50, each of their respective parents, affiliates, subsidiaries, partners, and advertising and promotion agencies, and all of their respective officers, directors, employees, representatives, shareholders, members, consultants and agents (collectively, the “Released Parties”) will have no liability whatsoever for, and shall be held harmless by entrants against, any liability for injuries, losses, cost, expenses or damages of any kind, including damages for death, personal injury, property damage. </w:t>
      </w:r>
    </w:p>
    <w:p w14:paraId="24583F7E" w14:textId="152054FC" w:rsidR="007D26C7" w:rsidRDefault="007D26C7"/>
    <w:sectPr w:rsidR="007D26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1431"/>
    <w:multiLevelType w:val="hybridMultilevel"/>
    <w:tmpl w:val="ADAC43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242140"/>
    <w:multiLevelType w:val="hybridMultilevel"/>
    <w:tmpl w:val="A9A4A2C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E2B75BB"/>
    <w:multiLevelType w:val="hybridMultilevel"/>
    <w:tmpl w:val="19A2A2A2"/>
    <w:lvl w:ilvl="0" w:tplc="50C06414">
      <w:numFmt w:val="bullet"/>
      <w:lvlText w:val="-"/>
      <w:lvlJc w:val="left"/>
      <w:pPr>
        <w:ind w:left="720" w:hanging="360"/>
      </w:pPr>
      <w:rPr>
        <w:rFonts w:ascii="Verdana" w:eastAsia="Times New Roman" w:hAnsi="Verdana" w:cs="Verdana"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6951D0"/>
    <w:multiLevelType w:val="hybridMultilevel"/>
    <w:tmpl w:val="722200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35618A"/>
    <w:multiLevelType w:val="hybridMultilevel"/>
    <w:tmpl w:val="818C69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7116F9C"/>
    <w:multiLevelType w:val="multilevel"/>
    <w:tmpl w:val="1EE00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A87132"/>
    <w:multiLevelType w:val="multilevel"/>
    <w:tmpl w:val="D25ED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055784"/>
    <w:multiLevelType w:val="multilevel"/>
    <w:tmpl w:val="4AD2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A43AA3"/>
    <w:multiLevelType w:val="multilevel"/>
    <w:tmpl w:val="805A6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4081848">
    <w:abstractNumId w:val="7"/>
  </w:num>
  <w:num w:numId="2" w16cid:durableId="1656226878">
    <w:abstractNumId w:val="0"/>
  </w:num>
  <w:num w:numId="3" w16cid:durableId="435100227">
    <w:abstractNumId w:val="2"/>
  </w:num>
  <w:num w:numId="4" w16cid:durableId="1109396264">
    <w:abstractNumId w:val="5"/>
  </w:num>
  <w:num w:numId="5" w16cid:durableId="847057266">
    <w:abstractNumId w:val="8"/>
  </w:num>
  <w:num w:numId="6" w16cid:durableId="500200213">
    <w:abstractNumId w:val="4"/>
  </w:num>
  <w:num w:numId="7" w16cid:durableId="415784126">
    <w:abstractNumId w:val="1"/>
  </w:num>
  <w:num w:numId="8" w16cid:durableId="1240603215">
    <w:abstractNumId w:val="6"/>
  </w:num>
  <w:num w:numId="9" w16cid:durableId="932972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7B"/>
    <w:rsid w:val="00037C4D"/>
    <w:rsid w:val="000466ED"/>
    <w:rsid w:val="000813C6"/>
    <w:rsid w:val="00111AC4"/>
    <w:rsid w:val="00113F88"/>
    <w:rsid w:val="00141582"/>
    <w:rsid w:val="0018518C"/>
    <w:rsid w:val="001C220D"/>
    <w:rsid w:val="002222BA"/>
    <w:rsid w:val="00301882"/>
    <w:rsid w:val="00305E57"/>
    <w:rsid w:val="00331C30"/>
    <w:rsid w:val="00342958"/>
    <w:rsid w:val="0035508D"/>
    <w:rsid w:val="003C229F"/>
    <w:rsid w:val="003F6B9B"/>
    <w:rsid w:val="00410E8B"/>
    <w:rsid w:val="004133C7"/>
    <w:rsid w:val="0041428E"/>
    <w:rsid w:val="00416D52"/>
    <w:rsid w:val="00451591"/>
    <w:rsid w:val="00453DB8"/>
    <w:rsid w:val="00465BF3"/>
    <w:rsid w:val="004961E5"/>
    <w:rsid w:val="004A3938"/>
    <w:rsid w:val="004B62E6"/>
    <w:rsid w:val="00526D07"/>
    <w:rsid w:val="005322F7"/>
    <w:rsid w:val="005472B2"/>
    <w:rsid w:val="00585DF1"/>
    <w:rsid w:val="00585ED0"/>
    <w:rsid w:val="005A4FEF"/>
    <w:rsid w:val="006050EC"/>
    <w:rsid w:val="00634409"/>
    <w:rsid w:val="00634B88"/>
    <w:rsid w:val="006A7DD3"/>
    <w:rsid w:val="006C6B01"/>
    <w:rsid w:val="006D073E"/>
    <w:rsid w:val="00702682"/>
    <w:rsid w:val="00715B8E"/>
    <w:rsid w:val="007439C0"/>
    <w:rsid w:val="0075194F"/>
    <w:rsid w:val="00765B4C"/>
    <w:rsid w:val="00776ACF"/>
    <w:rsid w:val="007A6D25"/>
    <w:rsid w:val="007C5131"/>
    <w:rsid w:val="007D26C7"/>
    <w:rsid w:val="00801491"/>
    <w:rsid w:val="0081285C"/>
    <w:rsid w:val="008478C3"/>
    <w:rsid w:val="008861C4"/>
    <w:rsid w:val="008F5A26"/>
    <w:rsid w:val="009866EC"/>
    <w:rsid w:val="0099320C"/>
    <w:rsid w:val="009D078E"/>
    <w:rsid w:val="009D746F"/>
    <w:rsid w:val="00A00AE3"/>
    <w:rsid w:val="00A259FA"/>
    <w:rsid w:val="00A512F2"/>
    <w:rsid w:val="00AA319F"/>
    <w:rsid w:val="00B40960"/>
    <w:rsid w:val="00B73C39"/>
    <w:rsid w:val="00B85DF0"/>
    <w:rsid w:val="00BA12D2"/>
    <w:rsid w:val="00BA2F23"/>
    <w:rsid w:val="00BD6B91"/>
    <w:rsid w:val="00BF705B"/>
    <w:rsid w:val="00BF73B5"/>
    <w:rsid w:val="00C02E03"/>
    <w:rsid w:val="00C4021D"/>
    <w:rsid w:val="00D3730B"/>
    <w:rsid w:val="00D746DB"/>
    <w:rsid w:val="00DC6322"/>
    <w:rsid w:val="00DF6CCC"/>
    <w:rsid w:val="00EC1055"/>
    <w:rsid w:val="00ED5F90"/>
    <w:rsid w:val="00F42D7B"/>
    <w:rsid w:val="00F92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8CC01"/>
  <w15:chartTrackingRefBased/>
  <w15:docId w15:val="{C1A6C802-4C12-4FD8-B969-4DEF5EBE6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D746F"/>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746F"/>
    <w:rPr>
      <w:rFonts w:ascii="Times New Roman" w:eastAsia="Times New Roman" w:hAnsi="Times New Roman" w:cs="Times New Roman"/>
      <w:b/>
      <w:bCs/>
      <w:sz w:val="36"/>
      <w:szCs w:val="36"/>
      <w:lang w:eastAsia="en-CA"/>
    </w:rPr>
  </w:style>
  <w:style w:type="character" w:styleId="Strong">
    <w:name w:val="Strong"/>
    <w:basedOn w:val="DefaultParagraphFont"/>
    <w:uiPriority w:val="22"/>
    <w:qFormat/>
    <w:rsid w:val="009D746F"/>
    <w:rPr>
      <w:b/>
      <w:bCs/>
    </w:rPr>
  </w:style>
  <w:style w:type="paragraph" w:styleId="NormalWeb">
    <w:name w:val="Normal (Web)"/>
    <w:basedOn w:val="Normal"/>
    <w:uiPriority w:val="99"/>
    <w:semiHidden/>
    <w:unhideWhenUsed/>
    <w:rsid w:val="009D746F"/>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rsid w:val="007A6D25"/>
    <w:rPr>
      <w:color w:val="000080"/>
      <w:u w:val="single"/>
    </w:rPr>
  </w:style>
  <w:style w:type="character" w:customStyle="1" w:styleId="go">
    <w:name w:val="go"/>
    <w:basedOn w:val="DefaultParagraphFont"/>
    <w:rsid w:val="007A6D25"/>
  </w:style>
  <w:style w:type="character" w:styleId="UnresolvedMention">
    <w:name w:val="Unresolved Mention"/>
    <w:basedOn w:val="DefaultParagraphFont"/>
    <w:uiPriority w:val="99"/>
    <w:semiHidden/>
    <w:unhideWhenUsed/>
    <w:rsid w:val="007A6D25"/>
    <w:rPr>
      <w:color w:val="605E5C"/>
      <w:shd w:val="clear" w:color="auto" w:fill="E1DFDD"/>
    </w:rPr>
  </w:style>
  <w:style w:type="paragraph" w:styleId="ListParagraph">
    <w:name w:val="List Paragraph"/>
    <w:basedOn w:val="Normal"/>
    <w:uiPriority w:val="34"/>
    <w:qFormat/>
    <w:rsid w:val="00A259FA"/>
    <w:pPr>
      <w:ind w:left="720"/>
      <w:contextualSpacing/>
    </w:pPr>
  </w:style>
  <w:style w:type="paragraph" w:customStyle="1" w:styleId="xxmsolistparagraph">
    <w:name w:val="x_x_msolistparagraph"/>
    <w:basedOn w:val="Normal"/>
    <w:rsid w:val="004A393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247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sk-5050.c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info@sask-5050.ca" TargetMode="External"/><Relationship Id="rId4" Type="http://schemas.openxmlformats.org/officeDocument/2006/relationships/numbering" Target="numbering.xml"/><Relationship Id="rId9" Type="http://schemas.openxmlformats.org/officeDocument/2006/relationships/hyperlink" Target="http://www.sask-5050.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8FC8639080D94EB312DF4B622CFFE8" ma:contentTypeVersion="9" ma:contentTypeDescription="Create a new document." ma:contentTypeScope="" ma:versionID="7fc14b3cd763f37cd90c47fcde881b79">
  <xsd:schema xmlns:xsd="http://www.w3.org/2001/XMLSchema" xmlns:xs="http://www.w3.org/2001/XMLSchema" xmlns:p="http://schemas.microsoft.com/office/2006/metadata/properties" xmlns:ns2="f9caf2d0-f41e-4540-a48b-6fd727dcf87d" xmlns:ns3="37ec446e-0f37-492b-ad27-27075093f076" targetNamespace="http://schemas.microsoft.com/office/2006/metadata/properties" ma:root="true" ma:fieldsID="4bc6a946a047212f7814b12c3a89cd4f" ns2:_="" ns3:_="">
    <xsd:import namespace="f9caf2d0-f41e-4540-a48b-6fd727dcf87d"/>
    <xsd:import namespace="37ec446e-0f37-492b-ad27-27075093f0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af2d0-f41e-4540-a48b-6fd727dcf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5e2533-3489-4858-8705-95354f94125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c446e-0f37-492b-ad27-27075093f0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938ba7-0b0a-4734-8306-65b034a7b6ba}" ma:internalName="TaxCatchAll" ma:showField="CatchAllData" ma:web="37ec446e-0f37-492b-ad27-27075093f0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caf2d0-f41e-4540-a48b-6fd727dcf87d">
      <Terms xmlns="http://schemas.microsoft.com/office/infopath/2007/PartnerControls"/>
    </lcf76f155ced4ddcb4097134ff3c332f>
    <TaxCatchAll xmlns="37ec446e-0f37-492b-ad27-27075093f0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DB85A5-0D3C-46A5-B560-5E585EF5A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af2d0-f41e-4540-a48b-6fd727dcf87d"/>
    <ds:schemaRef ds:uri="37ec446e-0f37-492b-ad27-27075093f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42AEED-85E8-4CF4-946F-4520AC191A3D}">
  <ds:schemaRefs>
    <ds:schemaRef ds:uri="http://schemas.microsoft.com/office/2006/metadata/properties"/>
    <ds:schemaRef ds:uri="http://schemas.microsoft.com/office/infopath/2007/PartnerControls"/>
    <ds:schemaRef ds:uri="f9caf2d0-f41e-4540-a48b-6fd727dcf87d"/>
    <ds:schemaRef ds:uri="37ec446e-0f37-492b-ad27-27075093f076"/>
  </ds:schemaRefs>
</ds:datastoreItem>
</file>

<file path=customXml/itemProps3.xml><?xml version="1.0" encoding="utf-8"?>
<ds:datastoreItem xmlns:ds="http://schemas.openxmlformats.org/officeDocument/2006/customXml" ds:itemID="{F1D7D707-35C2-4760-92A6-1A91239573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OHagan</dc:creator>
  <cp:keywords/>
  <dc:description/>
  <cp:lastModifiedBy>Ashley Whitteker</cp:lastModifiedBy>
  <cp:revision>7</cp:revision>
  <cp:lastPrinted>2024-08-14T21:06:00Z</cp:lastPrinted>
  <dcterms:created xsi:type="dcterms:W3CDTF">2026-08-10T18:02:00Z</dcterms:created>
  <dcterms:modified xsi:type="dcterms:W3CDTF">2026-10-06T02:27:00Z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0x010100EC8FC8639080D94EB312DF4B622CFFE8</vt:lpwstr>
  </property>
  <property fmtid="{D5CDD505-2E9C-101B-9397-08002B2CF9AE}" pid="3" name="_dlc_DocIdItemGuid">
    <vt:lpwstr>acaed2bc-3733-4342-8145-5e89431783f6</vt:lpwstr>
  </property>
  <property fmtid="{D5CDD505-2E9C-101B-9397-08002B2CF9AE}" pid="4" name="MediaServiceImageTags">
    <vt:lpwstr/>
  </property>
  <property fmtid="{D5CDD505-2E9C-101B-9397-08002B2CF9AE}" pid="5" name="MSIP_Label_d9c10826-de4f-4251-b286-14ebc3012d27_Enabled">
    <vt:lpwstr>true</vt:lpwstr>
  </property>
  <property fmtid="{D5CDD505-2E9C-101B-9397-08002B2CF9AE}" pid="6" name="MSIP_Label_d9c10826-de4f-4251-b286-14ebc3012d27_SetDate">
    <vt:lpwstr>2026-07-07T21:00:54Z</vt:lpwstr>
  </property>
  <property fmtid="{D5CDD505-2E9C-101B-9397-08002B2CF9AE}" pid="7" name="MSIP_Label_d9c10826-de4f-4251-b286-14ebc3012d27_Method">
    <vt:lpwstr>Standard</vt:lpwstr>
  </property>
  <property fmtid="{D5CDD505-2E9C-101B-9397-08002B2CF9AE}" pid="8" name="MSIP_Label_d9c10826-de4f-4251-b286-14ebc3012d27_Name">
    <vt:lpwstr>Internal sub-label</vt:lpwstr>
  </property>
  <property fmtid="{D5CDD505-2E9C-101B-9397-08002B2CF9AE}" pid="9" name="MSIP_Label_d9c10826-de4f-4251-b286-14ebc3012d27_SiteId">
    <vt:lpwstr>dbe9bd7b-4b3a-44b3-b358-e61ff34d58b2</vt:lpwstr>
  </property>
  <property fmtid="{D5CDD505-2E9C-101B-9397-08002B2CF9AE}" pid="10" name="MSIP_Label_d9c10826-de4f-4251-b286-14ebc3012d27_ActionId">
    <vt:lpwstr>e4bba42b-4881-4882-92e5-3ff377e617e8</vt:lpwstr>
  </property>
  <property fmtid="{D5CDD505-2E9C-101B-9397-08002B2CF9AE}" pid="11" name="MSIP_Label_d9c10826-de4f-4251-b286-14ebc3012d27_ContentBits">
    <vt:lpwstr>0</vt:lpwstr>
  </property>
  <property fmtid="{D5CDD505-2E9C-101B-9397-08002B2CF9AE}" pid="12" name="MSIP_Label_d9c10826-de4f-4251-b286-14ebc3012d27_Tag">
    <vt:lpwstr>10, 3, 0, 1</vt:lpwstr>
  </property>
</Properties>
</file>